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95EB" w14:textId="77777777" w:rsidR="00241153" w:rsidRPr="001127A8" w:rsidRDefault="00241153" w:rsidP="00C82F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4F53C0" w14:textId="77BF51F6" w:rsidR="00D10BB1" w:rsidRPr="008F7542" w:rsidRDefault="00497820" w:rsidP="00C82F1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F7542">
        <w:rPr>
          <w:rFonts w:ascii="Arial" w:hAnsi="Arial" w:cs="Arial"/>
          <w:b/>
          <w:bCs/>
          <w:sz w:val="28"/>
          <w:szCs w:val="28"/>
          <w:u w:val="single"/>
        </w:rPr>
        <w:t>0-5</w:t>
      </w:r>
      <w:r w:rsidR="00C8519F" w:rsidRPr="008F754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F7542">
        <w:rPr>
          <w:rFonts w:ascii="Arial" w:hAnsi="Arial" w:cs="Arial"/>
          <w:b/>
          <w:bCs/>
          <w:sz w:val="28"/>
          <w:szCs w:val="28"/>
          <w:u w:val="single"/>
        </w:rPr>
        <w:t>SEND Support Service</w:t>
      </w:r>
      <w:r w:rsidR="00FB35D3" w:rsidRPr="008F7542">
        <w:rPr>
          <w:rFonts w:ascii="Arial" w:hAnsi="Arial" w:cs="Arial"/>
          <w:b/>
          <w:bCs/>
          <w:sz w:val="28"/>
          <w:szCs w:val="28"/>
          <w:u w:val="single"/>
        </w:rPr>
        <w:t xml:space="preserve"> Early Years Inclusion Teacher</w:t>
      </w:r>
      <w:r w:rsidR="008072EB">
        <w:rPr>
          <w:rFonts w:ascii="Arial" w:hAnsi="Arial" w:cs="Arial"/>
          <w:b/>
          <w:bCs/>
          <w:sz w:val="28"/>
          <w:szCs w:val="28"/>
          <w:u w:val="single"/>
        </w:rPr>
        <w:t xml:space="preserve"> Offer</w:t>
      </w:r>
      <w:r w:rsidR="001127A8" w:rsidRPr="008F754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C2A2C17" w14:textId="26A6FA77" w:rsidR="001E3004" w:rsidRPr="001127A8" w:rsidRDefault="00D45724">
      <w:pPr>
        <w:rPr>
          <w:rFonts w:ascii="Arial" w:hAnsi="Arial" w:cs="Arial"/>
          <w:sz w:val="24"/>
          <w:szCs w:val="24"/>
        </w:rPr>
      </w:pPr>
      <w:r w:rsidRPr="001127A8">
        <w:rPr>
          <w:rFonts w:ascii="Arial" w:hAnsi="Arial" w:cs="Arial"/>
          <w:b/>
          <w:bCs/>
          <w:sz w:val="24"/>
          <w:szCs w:val="24"/>
        </w:rPr>
        <w:t xml:space="preserve">0-5 SEND Support </w:t>
      </w:r>
      <w:r w:rsidR="006D531C" w:rsidRPr="001127A8">
        <w:rPr>
          <w:rFonts w:ascii="Arial" w:hAnsi="Arial" w:cs="Arial"/>
          <w:b/>
          <w:bCs/>
          <w:sz w:val="24"/>
          <w:szCs w:val="24"/>
        </w:rPr>
        <w:t>S</w:t>
      </w:r>
      <w:r w:rsidRPr="001127A8">
        <w:rPr>
          <w:rFonts w:ascii="Arial" w:hAnsi="Arial" w:cs="Arial"/>
          <w:b/>
          <w:bCs/>
          <w:sz w:val="24"/>
          <w:szCs w:val="24"/>
        </w:rPr>
        <w:t>ervice Aim</w:t>
      </w:r>
      <w:r w:rsidRPr="001127A8">
        <w:rPr>
          <w:rFonts w:ascii="Arial" w:hAnsi="Arial" w:cs="Arial"/>
          <w:sz w:val="24"/>
          <w:szCs w:val="24"/>
        </w:rPr>
        <w:t xml:space="preserve">: to provide </w:t>
      </w:r>
      <w:r w:rsidR="005143A2" w:rsidRPr="001127A8">
        <w:rPr>
          <w:rFonts w:ascii="Arial" w:hAnsi="Arial" w:cs="Arial"/>
          <w:sz w:val="24"/>
          <w:szCs w:val="24"/>
        </w:rPr>
        <w:t xml:space="preserve">support </w:t>
      </w:r>
      <w:r w:rsidR="005456BB" w:rsidRPr="001127A8">
        <w:rPr>
          <w:rFonts w:ascii="Arial" w:hAnsi="Arial" w:cs="Arial"/>
          <w:sz w:val="24"/>
          <w:szCs w:val="24"/>
        </w:rPr>
        <w:t>for</w:t>
      </w:r>
      <w:r w:rsidR="004C7F0F" w:rsidRPr="001127A8">
        <w:rPr>
          <w:rFonts w:ascii="Arial" w:hAnsi="Arial" w:cs="Arial"/>
          <w:sz w:val="24"/>
          <w:szCs w:val="24"/>
        </w:rPr>
        <w:t xml:space="preserve"> Early Years </w:t>
      </w:r>
      <w:r w:rsidR="005456BB" w:rsidRPr="001127A8">
        <w:rPr>
          <w:rFonts w:ascii="Arial" w:hAnsi="Arial" w:cs="Arial"/>
          <w:sz w:val="24"/>
          <w:szCs w:val="24"/>
        </w:rPr>
        <w:t xml:space="preserve">children who have </w:t>
      </w:r>
      <w:r w:rsidR="0024130D" w:rsidRPr="001127A8">
        <w:rPr>
          <w:rFonts w:ascii="Arial" w:hAnsi="Arial" w:cs="Arial"/>
          <w:sz w:val="24"/>
          <w:szCs w:val="24"/>
        </w:rPr>
        <w:t xml:space="preserve">complex or significant </w:t>
      </w:r>
      <w:r w:rsidR="006B61F0" w:rsidRPr="001127A8">
        <w:rPr>
          <w:rFonts w:ascii="Arial" w:hAnsi="Arial" w:cs="Arial"/>
          <w:sz w:val="24"/>
          <w:szCs w:val="24"/>
        </w:rPr>
        <w:t>special educational</w:t>
      </w:r>
      <w:r w:rsidR="0024130D" w:rsidRPr="001127A8">
        <w:rPr>
          <w:rFonts w:ascii="Arial" w:hAnsi="Arial" w:cs="Arial"/>
          <w:sz w:val="24"/>
          <w:szCs w:val="24"/>
        </w:rPr>
        <w:t xml:space="preserve"> needs</w:t>
      </w:r>
      <w:r w:rsidR="00D206D9" w:rsidRPr="001127A8">
        <w:rPr>
          <w:rFonts w:ascii="Arial" w:hAnsi="Arial" w:cs="Arial"/>
          <w:sz w:val="24"/>
          <w:szCs w:val="24"/>
        </w:rPr>
        <w:t xml:space="preserve">, </w:t>
      </w:r>
      <w:r w:rsidR="00850F46" w:rsidRPr="001127A8">
        <w:rPr>
          <w:rFonts w:ascii="Arial" w:hAnsi="Arial" w:cs="Arial"/>
          <w:sz w:val="24"/>
          <w:szCs w:val="24"/>
        </w:rPr>
        <w:t xml:space="preserve">to empower </w:t>
      </w:r>
      <w:r w:rsidR="00B97E2A" w:rsidRPr="001127A8">
        <w:rPr>
          <w:rFonts w:ascii="Arial" w:hAnsi="Arial" w:cs="Arial"/>
          <w:sz w:val="24"/>
          <w:szCs w:val="24"/>
        </w:rPr>
        <w:t>families</w:t>
      </w:r>
      <w:r w:rsidR="00117B91" w:rsidRPr="001127A8">
        <w:rPr>
          <w:rFonts w:ascii="Arial" w:hAnsi="Arial" w:cs="Arial"/>
          <w:sz w:val="24"/>
          <w:szCs w:val="24"/>
        </w:rPr>
        <w:t xml:space="preserve"> in their role as primary educators</w:t>
      </w:r>
      <w:r w:rsidR="00D40490" w:rsidRPr="001127A8">
        <w:rPr>
          <w:rFonts w:ascii="Arial" w:hAnsi="Arial" w:cs="Arial"/>
          <w:sz w:val="24"/>
          <w:szCs w:val="24"/>
        </w:rPr>
        <w:t xml:space="preserve"> </w:t>
      </w:r>
      <w:r w:rsidR="007569E7">
        <w:rPr>
          <w:rFonts w:ascii="Arial" w:hAnsi="Arial" w:cs="Arial"/>
          <w:sz w:val="24"/>
          <w:szCs w:val="24"/>
        </w:rPr>
        <w:t xml:space="preserve">and advocates </w:t>
      </w:r>
      <w:r w:rsidR="008F5DCE">
        <w:rPr>
          <w:rFonts w:ascii="Arial" w:hAnsi="Arial" w:cs="Arial"/>
          <w:sz w:val="24"/>
          <w:szCs w:val="24"/>
        </w:rPr>
        <w:t>for</w:t>
      </w:r>
      <w:r w:rsidR="00D40490" w:rsidRPr="001127A8">
        <w:rPr>
          <w:rFonts w:ascii="Arial" w:hAnsi="Arial" w:cs="Arial"/>
          <w:sz w:val="24"/>
          <w:szCs w:val="24"/>
        </w:rPr>
        <w:t xml:space="preserve"> their children</w:t>
      </w:r>
      <w:r w:rsidR="00D206D9" w:rsidRPr="001127A8">
        <w:rPr>
          <w:rFonts w:ascii="Arial" w:hAnsi="Arial" w:cs="Arial"/>
          <w:sz w:val="24"/>
          <w:szCs w:val="24"/>
        </w:rPr>
        <w:t xml:space="preserve"> and t</w:t>
      </w:r>
      <w:r w:rsidR="00BA175C" w:rsidRPr="001127A8">
        <w:rPr>
          <w:rFonts w:ascii="Arial" w:hAnsi="Arial" w:cs="Arial"/>
          <w:sz w:val="24"/>
          <w:szCs w:val="24"/>
        </w:rPr>
        <w:t xml:space="preserve">o </w:t>
      </w:r>
      <w:r w:rsidR="004E21BA" w:rsidRPr="001127A8">
        <w:rPr>
          <w:rFonts w:ascii="Arial" w:hAnsi="Arial" w:cs="Arial"/>
          <w:sz w:val="24"/>
          <w:szCs w:val="24"/>
        </w:rPr>
        <w:t>help</w:t>
      </w:r>
      <w:r w:rsidR="00BA175C" w:rsidRPr="001127A8">
        <w:rPr>
          <w:rFonts w:ascii="Arial" w:hAnsi="Arial" w:cs="Arial"/>
          <w:sz w:val="24"/>
          <w:szCs w:val="24"/>
        </w:rPr>
        <w:t xml:space="preserve"> </w:t>
      </w:r>
      <w:r w:rsidR="005D29A0" w:rsidRPr="001127A8">
        <w:rPr>
          <w:rFonts w:ascii="Arial" w:hAnsi="Arial" w:cs="Arial"/>
          <w:sz w:val="24"/>
          <w:szCs w:val="24"/>
        </w:rPr>
        <w:t xml:space="preserve">early years </w:t>
      </w:r>
      <w:r w:rsidR="004C7F0F" w:rsidRPr="001127A8">
        <w:rPr>
          <w:rFonts w:ascii="Arial" w:hAnsi="Arial" w:cs="Arial"/>
          <w:sz w:val="24"/>
          <w:szCs w:val="24"/>
        </w:rPr>
        <w:t>settings</w:t>
      </w:r>
      <w:r w:rsidR="005D29A0" w:rsidRPr="001127A8">
        <w:rPr>
          <w:rFonts w:ascii="Arial" w:hAnsi="Arial" w:cs="Arial"/>
          <w:sz w:val="24"/>
          <w:szCs w:val="24"/>
        </w:rPr>
        <w:t xml:space="preserve"> and schools, </w:t>
      </w:r>
      <w:r w:rsidR="003A3500" w:rsidRPr="001127A8">
        <w:rPr>
          <w:rFonts w:ascii="Arial" w:hAnsi="Arial" w:cs="Arial"/>
          <w:sz w:val="24"/>
          <w:szCs w:val="24"/>
        </w:rPr>
        <w:t>to</w:t>
      </w:r>
      <w:r w:rsidR="00260BBC" w:rsidRPr="001127A8">
        <w:rPr>
          <w:rFonts w:ascii="Arial" w:hAnsi="Arial" w:cs="Arial"/>
          <w:sz w:val="24"/>
          <w:szCs w:val="24"/>
        </w:rPr>
        <w:t xml:space="preserve"> improve </w:t>
      </w:r>
      <w:r w:rsidR="006D531C" w:rsidRPr="001127A8">
        <w:rPr>
          <w:rFonts w:ascii="Arial" w:hAnsi="Arial" w:cs="Arial"/>
          <w:sz w:val="24"/>
          <w:szCs w:val="24"/>
        </w:rPr>
        <w:t xml:space="preserve">early </w:t>
      </w:r>
      <w:r w:rsidR="00BA175C" w:rsidRPr="001127A8">
        <w:rPr>
          <w:rFonts w:ascii="Arial" w:hAnsi="Arial" w:cs="Arial"/>
          <w:sz w:val="24"/>
          <w:szCs w:val="24"/>
        </w:rPr>
        <w:t xml:space="preserve">identification </w:t>
      </w:r>
      <w:r w:rsidR="00710BC3" w:rsidRPr="001127A8">
        <w:rPr>
          <w:rFonts w:ascii="Arial" w:hAnsi="Arial" w:cs="Arial"/>
          <w:sz w:val="24"/>
          <w:szCs w:val="24"/>
        </w:rPr>
        <w:t>and intervention</w:t>
      </w:r>
      <w:r w:rsidR="0003456C" w:rsidRPr="001127A8">
        <w:rPr>
          <w:rFonts w:ascii="Arial" w:hAnsi="Arial" w:cs="Arial"/>
          <w:sz w:val="24"/>
          <w:szCs w:val="24"/>
        </w:rPr>
        <w:t xml:space="preserve"> </w:t>
      </w:r>
      <w:r w:rsidR="00083F24" w:rsidRPr="001127A8">
        <w:rPr>
          <w:rFonts w:ascii="Arial" w:hAnsi="Arial" w:cs="Arial"/>
          <w:sz w:val="24"/>
          <w:szCs w:val="24"/>
        </w:rPr>
        <w:t>for</w:t>
      </w:r>
      <w:r w:rsidR="0003456C" w:rsidRPr="001127A8">
        <w:rPr>
          <w:rFonts w:ascii="Arial" w:hAnsi="Arial" w:cs="Arial"/>
          <w:sz w:val="24"/>
          <w:szCs w:val="24"/>
        </w:rPr>
        <w:t xml:space="preserve"> </w:t>
      </w:r>
      <w:r w:rsidR="006B61F0" w:rsidRPr="001127A8">
        <w:rPr>
          <w:rFonts w:ascii="Arial" w:hAnsi="Arial" w:cs="Arial"/>
          <w:sz w:val="24"/>
          <w:szCs w:val="24"/>
        </w:rPr>
        <w:t>s</w:t>
      </w:r>
      <w:r w:rsidR="00661BE5" w:rsidRPr="001127A8">
        <w:rPr>
          <w:rFonts w:ascii="Arial" w:hAnsi="Arial" w:cs="Arial"/>
          <w:sz w:val="24"/>
          <w:szCs w:val="24"/>
        </w:rPr>
        <w:t>pecial educational need</w:t>
      </w:r>
      <w:r w:rsidR="008C509B" w:rsidRPr="001127A8">
        <w:rPr>
          <w:rFonts w:ascii="Arial" w:hAnsi="Arial" w:cs="Arial"/>
          <w:sz w:val="24"/>
          <w:szCs w:val="24"/>
        </w:rPr>
        <w:t>s in young children.</w:t>
      </w:r>
    </w:p>
    <w:p w14:paraId="5135C4E4" w14:textId="06C1B2B9" w:rsidR="006D481C" w:rsidRPr="001127A8" w:rsidRDefault="001C0891" w:rsidP="006D481C">
      <w:pPr>
        <w:rPr>
          <w:rFonts w:ascii="Arial" w:hAnsi="Arial" w:cs="Arial"/>
          <w:sz w:val="24"/>
          <w:szCs w:val="24"/>
        </w:rPr>
      </w:pPr>
      <w:r w:rsidRPr="001127A8">
        <w:rPr>
          <w:rFonts w:ascii="Arial" w:hAnsi="Arial" w:cs="Arial"/>
          <w:b/>
          <w:bCs/>
          <w:sz w:val="24"/>
          <w:szCs w:val="24"/>
        </w:rPr>
        <w:t>Function:</w:t>
      </w:r>
      <w:r w:rsidRPr="001127A8">
        <w:rPr>
          <w:rFonts w:ascii="Arial" w:hAnsi="Arial" w:cs="Arial"/>
          <w:sz w:val="24"/>
          <w:szCs w:val="24"/>
        </w:rPr>
        <w:t xml:space="preserve"> </w:t>
      </w:r>
      <w:r w:rsidR="008C509B" w:rsidRPr="001127A8">
        <w:rPr>
          <w:rFonts w:ascii="Arial" w:hAnsi="Arial" w:cs="Arial"/>
          <w:sz w:val="24"/>
          <w:szCs w:val="24"/>
        </w:rPr>
        <w:t>for</w:t>
      </w:r>
      <w:r w:rsidRPr="001127A8">
        <w:rPr>
          <w:rFonts w:ascii="Arial" w:hAnsi="Arial" w:cs="Arial"/>
          <w:sz w:val="24"/>
          <w:szCs w:val="24"/>
        </w:rPr>
        <w:t xml:space="preserve"> </w:t>
      </w:r>
      <w:r w:rsidR="006260D8" w:rsidRPr="001127A8">
        <w:rPr>
          <w:rFonts w:ascii="Arial" w:hAnsi="Arial" w:cs="Arial"/>
          <w:sz w:val="24"/>
          <w:szCs w:val="24"/>
        </w:rPr>
        <w:t>children who are between the ages of 0-5</w:t>
      </w:r>
      <w:r w:rsidR="006D481C" w:rsidRPr="001127A8">
        <w:rPr>
          <w:rFonts w:ascii="Arial" w:hAnsi="Arial" w:cs="Arial"/>
          <w:sz w:val="24"/>
          <w:szCs w:val="24"/>
        </w:rPr>
        <w:t xml:space="preserve"> years</w:t>
      </w:r>
      <w:r w:rsidR="006260D8" w:rsidRPr="001127A8">
        <w:rPr>
          <w:rFonts w:ascii="Arial" w:hAnsi="Arial" w:cs="Arial"/>
          <w:sz w:val="24"/>
          <w:szCs w:val="24"/>
        </w:rPr>
        <w:t xml:space="preserve"> who are </w:t>
      </w:r>
      <w:r w:rsidR="0017711A" w:rsidRPr="001127A8">
        <w:rPr>
          <w:rFonts w:ascii="Arial" w:hAnsi="Arial" w:cs="Arial"/>
          <w:sz w:val="24"/>
          <w:szCs w:val="24"/>
        </w:rPr>
        <w:t>not making the educational or developmental progress that</w:t>
      </w:r>
      <w:r w:rsidR="000F470D" w:rsidRPr="001127A8">
        <w:rPr>
          <w:rFonts w:ascii="Arial" w:hAnsi="Arial" w:cs="Arial"/>
          <w:sz w:val="24"/>
          <w:szCs w:val="24"/>
        </w:rPr>
        <w:t xml:space="preserve"> is</w:t>
      </w:r>
      <w:r w:rsidR="0017711A" w:rsidRPr="001127A8">
        <w:rPr>
          <w:rFonts w:ascii="Arial" w:hAnsi="Arial" w:cs="Arial"/>
          <w:sz w:val="24"/>
          <w:szCs w:val="24"/>
        </w:rPr>
        <w:t xml:space="preserve"> expected</w:t>
      </w:r>
      <w:r w:rsidR="0092265B">
        <w:rPr>
          <w:rFonts w:ascii="Arial" w:hAnsi="Arial" w:cs="Arial"/>
          <w:sz w:val="24"/>
          <w:szCs w:val="24"/>
        </w:rPr>
        <w:t xml:space="preserve"> for their age</w:t>
      </w:r>
      <w:r w:rsidR="00A268AA">
        <w:rPr>
          <w:rFonts w:ascii="Arial" w:hAnsi="Arial" w:cs="Arial"/>
          <w:sz w:val="24"/>
          <w:szCs w:val="24"/>
        </w:rPr>
        <w:t>.</w:t>
      </w:r>
      <w:r w:rsidR="006D481C" w:rsidRPr="001127A8">
        <w:rPr>
          <w:rFonts w:ascii="Arial" w:hAnsi="Arial" w:cs="Arial"/>
          <w:sz w:val="24"/>
          <w:szCs w:val="24"/>
        </w:rPr>
        <w:t xml:space="preserve"> Please note, this service offer </w:t>
      </w:r>
      <w:r w:rsidR="00DE17CF" w:rsidRPr="001127A8">
        <w:rPr>
          <w:rFonts w:ascii="Arial" w:hAnsi="Arial" w:cs="Arial"/>
          <w:sz w:val="24"/>
          <w:szCs w:val="24"/>
        </w:rPr>
        <w:t>is only available</w:t>
      </w:r>
      <w:r w:rsidR="006D481C" w:rsidRPr="001127A8">
        <w:rPr>
          <w:rFonts w:ascii="Arial" w:hAnsi="Arial" w:cs="Arial"/>
          <w:sz w:val="24"/>
          <w:szCs w:val="24"/>
        </w:rPr>
        <w:t xml:space="preserve"> </w:t>
      </w:r>
      <w:r w:rsidR="00DE17CF" w:rsidRPr="001127A8">
        <w:rPr>
          <w:rFonts w:ascii="Arial" w:hAnsi="Arial" w:cs="Arial"/>
          <w:sz w:val="24"/>
          <w:szCs w:val="24"/>
        </w:rPr>
        <w:t xml:space="preserve">until </w:t>
      </w:r>
      <w:r w:rsidR="006D481C" w:rsidRPr="001127A8">
        <w:rPr>
          <w:rFonts w:ascii="Arial" w:hAnsi="Arial" w:cs="Arial"/>
          <w:sz w:val="24"/>
          <w:szCs w:val="24"/>
        </w:rPr>
        <w:t>the end of Foundation Stage.</w:t>
      </w:r>
    </w:p>
    <w:p w14:paraId="59ED72CB" w14:textId="74EF4122" w:rsidR="004C5D2B" w:rsidRPr="001127A8" w:rsidRDefault="004C5D2B" w:rsidP="006D481C">
      <w:pPr>
        <w:rPr>
          <w:rFonts w:ascii="Arial" w:hAnsi="Arial" w:cs="Arial"/>
          <w:sz w:val="24"/>
          <w:szCs w:val="24"/>
        </w:rPr>
      </w:pPr>
      <w:r w:rsidRPr="001127A8">
        <w:rPr>
          <w:rFonts w:ascii="Arial" w:hAnsi="Arial" w:cs="Arial"/>
          <w:sz w:val="24"/>
          <w:szCs w:val="24"/>
        </w:rPr>
        <w:t xml:space="preserve">The </w:t>
      </w:r>
      <w:r w:rsidR="008F5DCE">
        <w:rPr>
          <w:rFonts w:ascii="Arial" w:hAnsi="Arial" w:cs="Arial"/>
          <w:sz w:val="24"/>
          <w:szCs w:val="24"/>
        </w:rPr>
        <w:t xml:space="preserve">non-statutory </w:t>
      </w:r>
      <w:r w:rsidRPr="001127A8">
        <w:rPr>
          <w:rFonts w:ascii="Arial" w:hAnsi="Arial" w:cs="Arial"/>
          <w:sz w:val="24"/>
          <w:szCs w:val="24"/>
        </w:rPr>
        <w:t xml:space="preserve">0-5 SEND </w:t>
      </w:r>
      <w:r w:rsidR="00204E21" w:rsidRPr="001127A8">
        <w:rPr>
          <w:rFonts w:ascii="Arial" w:hAnsi="Arial" w:cs="Arial"/>
          <w:sz w:val="24"/>
          <w:szCs w:val="24"/>
        </w:rPr>
        <w:t xml:space="preserve">service consists of Early Years Inclusion Teachers, Early Years Inclusion Assistants and Portage </w:t>
      </w:r>
      <w:r w:rsidR="00387619" w:rsidRPr="001127A8">
        <w:rPr>
          <w:rFonts w:ascii="Arial" w:hAnsi="Arial" w:cs="Arial"/>
          <w:sz w:val="24"/>
          <w:szCs w:val="24"/>
        </w:rPr>
        <w:t>H</w:t>
      </w:r>
      <w:r w:rsidR="00204E21" w:rsidRPr="001127A8">
        <w:rPr>
          <w:rFonts w:ascii="Arial" w:hAnsi="Arial" w:cs="Arial"/>
          <w:sz w:val="24"/>
          <w:szCs w:val="24"/>
        </w:rPr>
        <w:t xml:space="preserve">ome </w:t>
      </w:r>
      <w:r w:rsidR="00387619" w:rsidRPr="001127A8">
        <w:rPr>
          <w:rFonts w:ascii="Arial" w:hAnsi="Arial" w:cs="Arial"/>
          <w:sz w:val="24"/>
          <w:szCs w:val="24"/>
        </w:rPr>
        <w:t>V</w:t>
      </w:r>
      <w:r w:rsidR="00204E21" w:rsidRPr="001127A8">
        <w:rPr>
          <w:rFonts w:ascii="Arial" w:hAnsi="Arial" w:cs="Arial"/>
          <w:sz w:val="24"/>
          <w:szCs w:val="24"/>
        </w:rPr>
        <w:t>isitors</w:t>
      </w:r>
      <w:r w:rsidR="00576FF5" w:rsidRPr="001127A8">
        <w:rPr>
          <w:rFonts w:ascii="Arial" w:hAnsi="Arial" w:cs="Arial"/>
          <w:sz w:val="24"/>
          <w:szCs w:val="24"/>
        </w:rPr>
        <w:t>.</w:t>
      </w:r>
      <w:r w:rsidR="00204E21" w:rsidRPr="001127A8">
        <w:rPr>
          <w:rFonts w:ascii="Arial" w:hAnsi="Arial" w:cs="Arial"/>
          <w:sz w:val="24"/>
          <w:szCs w:val="24"/>
        </w:rPr>
        <w:t xml:space="preserve"> </w:t>
      </w:r>
    </w:p>
    <w:p w14:paraId="769275F0" w14:textId="16CF2D5B" w:rsidR="001C0891" w:rsidRPr="001127A8" w:rsidRDefault="001C0891">
      <w:pPr>
        <w:rPr>
          <w:rFonts w:ascii="Arial" w:hAnsi="Arial" w:cs="Arial"/>
          <w:sz w:val="24"/>
          <w:szCs w:val="24"/>
        </w:rPr>
      </w:pPr>
    </w:p>
    <w:p w14:paraId="20255711" w14:textId="1B5E31D0" w:rsidR="00C6180D" w:rsidRPr="00CE2C3B" w:rsidRDefault="00497820" w:rsidP="00CE2C3B">
      <w:pPr>
        <w:rPr>
          <w:rFonts w:ascii="Arial" w:hAnsi="Arial" w:cs="Arial"/>
          <w:sz w:val="24"/>
          <w:szCs w:val="24"/>
          <w:u w:val="single"/>
        </w:rPr>
      </w:pPr>
      <w:r w:rsidRPr="008F7542">
        <w:rPr>
          <w:rFonts w:ascii="Arial" w:hAnsi="Arial" w:cs="Arial"/>
          <w:b/>
          <w:bCs/>
          <w:sz w:val="28"/>
          <w:szCs w:val="28"/>
          <w:u w:val="single"/>
        </w:rPr>
        <w:t>Universal</w:t>
      </w:r>
      <w:r w:rsidRPr="008F7542">
        <w:rPr>
          <w:rFonts w:ascii="Arial" w:hAnsi="Arial" w:cs="Arial"/>
          <w:sz w:val="28"/>
          <w:szCs w:val="28"/>
          <w:u w:val="single"/>
        </w:rPr>
        <w:t>-</w:t>
      </w:r>
      <w:r w:rsidRPr="001127A8">
        <w:rPr>
          <w:rFonts w:ascii="Arial" w:hAnsi="Arial" w:cs="Arial"/>
          <w:sz w:val="24"/>
          <w:szCs w:val="24"/>
        </w:rPr>
        <w:t>available to all</w:t>
      </w:r>
    </w:p>
    <w:p w14:paraId="785F1B44" w14:textId="77777777" w:rsidR="008072EB" w:rsidRDefault="008072EB" w:rsidP="001669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Citywide</w:t>
      </w:r>
      <w:r w:rsidR="00C6180D" w:rsidRPr="00EC46EE">
        <w:rPr>
          <w:rFonts w:ascii="Arial" w:hAnsi="Arial" w:cs="Arial"/>
          <w:sz w:val="24"/>
          <w:szCs w:val="24"/>
        </w:rPr>
        <w:t xml:space="preserve"> SENCo briefings</w:t>
      </w:r>
      <w:r w:rsidR="00C6180D">
        <w:rPr>
          <w:rFonts w:ascii="Arial" w:hAnsi="Arial" w:cs="Arial"/>
          <w:sz w:val="24"/>
          <w:szCs w:val="24"/>
        </w:rPr>
        <w:t>:</w:t>
      </w:r>
      <w:r w:rsidR="00C6180D" w:rsidRPr="00EC46EE">
        <w:rPr>
          <w:rFonts w:ascii="Arial" w:hAnsi="Arial" w:cs="Arial"/>
          <w:sz w:val="24"/>
          <w:szCs w:val="24"/>
        </w:rPr>
        <w:t xml:space="preserve"> The</w:t>
      </w:r>
      <w:r w:rsidR="005424B3">
        <w:rPr>
          <w:rFonts w:ascii="Arial" w:hAnsi="Arial" w:cs="Arial"/>
          <w:sz w:val="24"/>
          <w:szCs w:val="24"/>
        </w:rPr>
        <w:t xml:space="preserve"> </w:t>
      </w:r>
      <w:r w:rsidR="00476346">
        <w:rPr>
          <w:rFonts w:ascii="Arial" w:hAnsi="Arial" w:cs="Arial"/>
          <w:sz w:val="24"/>
          <w:szCs w:val="24"/>
        </w:rPr>
        <w:t xml:space="preserve">EY citywide SENDCo briefings </w:t>
      </w:r>
      <w:r w:rsidR="00C6180D" w:rsidRPr="00EC46EE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co-</w:t>
      </w:r>
      <w:r w:rsidR="00C6180D" w:rsidRPr="00EC46EE">
        <w:rPr>
          <w:rFonts w:ascii="Arial" w:hAnsi="Arial" w:cs="Arial"/>
          <w:sz w:val="24"/>
          <w:szCs w:val="24"/>
        </w:rPr>
        <w:t xml:space="preserve">delivered by the 0-5 SEND Support Service Manager. </w:t>
      </w:r>
      <w:r>
        <w:rPr>
          <w:rFonts w:ascii="Arial" w:hAnsi="Arial" w:cs="Arial"/>
          <w:sz w:val="24"/>
          <w:szCs w:val="24"/>
        </w:rPr>
        <w:t>B</w:t>
      </w:r>
      <w:r w:rsidR="00476346">
        <w:rPr>
          <w:rFonts w:ascii="Arial" w:hAnsi="Arial" w:cs="Arial"/>
          <w:sz w:val="24"/>
          <w:szCs w:val="24"/>
        </w:rPr>
        <w:t>riefings</w:t>
      </w:r>
      <w:r w:rsidR="00C6180D" w:rsidRPr="00EC46EE">
        <w:rPr>
          <w:rFonts w:ascii="Arial" w:hAnsi="Arial" w:cs="Arial"/>
          <w:sz w:val="24"/>
          <w:szCs w:val="24"/>
        </w:rPr>
        <w:t xml:space="preserve"> a</w:t>
      </w:r>
      <w:r w:rsidR="00476346">
        <w:rPr>
          <w:rFonts w:ascii="Arial" w:hAnsi="Arial" w:cs="Arial"/>
          <w:sz w:val="24"/>
          <w:szCs w:val="24"/>
        </w:rPr>
        <w:t>re</w:t>
      </w:r>
      <w:r w:rsidR="00C6180D" w:rsidRPr="00EC46EE">
        <w:rPr>
          <w:rFonts w:ascii="Arial" w:hAnsi="Arial" w:cs="Arial"/>
          <w:sz w:val="24"/>
          <w:szCs w:val="24"/>
        </w:rPr>
        <w:t xml:space="preserve"> available to all Early Years SENDCo’s each term. </w:t>
      </w:r>
    </w:p>
    <w:p w14:paraId="73A5E6A7" w14:textId="77777777" w:rsidR="008072EB" w:rsidRPr="008072EB" w:rsidRDefault="008072EB" w:rsidP="008072EB">
      <w:pPr>
        <w:pStyle w:val="ListParagraph"/>
        <w:rPr>
          <w:rFonts w:ascii="Arial" w:hAnsi="Arial" w:cs="Arial"/>
          <w:sz w:val="24"/>
          <w:szCs w:val="24"/>
        </w:rPr>
      </w:pPr>
    </w:p>
    <w:p w14:paraId="561CAF41" w14:textId="36B84BE4" w:rsidR="0016695C" w:rsidRDefault="00CE2C3B" w:rsidP="001669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offer: Training available to book onto for all Early Years settings.</w:t>
      </w:r>
      <w:r w:rsidR="00C6180D" w:rsidRPr="00EC46EE">
        <w:rPr>
          <w:rFonts w:ascii="Arial" w:hAnsi="Arial" w:cs="Arial"/>
          <w:sz w:val="24"/>
          <w:szCs w:val="24"/>
        </w:rPr>
        <w:t xml:space="preserve"> </w:t>
      </w:r>
    </w:p>
    <w:p w14:paraId="1B637AF6" w14:textId="77777777" w:rsidR="0016695C" w:rsidRPr="0016695C" w:rsidRDefault="0016695C" w:rsidP="0016695C">
      <w:pPr>
        <w:pStyle w:val="ListParagraph"/>
        <w:rPr>
          <w:rFonts w:ascii="Arial" w:hAnsi="Arial" w:cs="Arial"/>
          <w:sz w:val="24"/>
          <w:szCs w:val="24"/>
        </w:rPr>
      </w:pPr>
    </w:p>
    <w:p w14:paraId="31FEE9FE" w14:textId="77777777" w:rsidR="0016695C" w:rsidRPr="0016695C" w:rsidRDefault="0016695C" w:rsidP="0016695C">
      <w:pPr>
        <w:pStyle w:val="ListParagraph"/>
        <w:rPr>
          <w:rFonts w:ascii="Arial" w:hAnsi="Arial" w:cs="Arial"/>
          <w:sz w:val="24"/>
          <w:szCs w:val="24"/>
        </w:rPr>
      </w:pPr>
    </w:p>
    <w:p w14:paraId="4CBD13F8" w14:textId="677B9DEA" w:rsidR="00B43E47" w:rsidRPr="007F0180" w:rsidRDefault="009A2FE8" w:rsidP="009336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0180">
        <w:rPr>
          <w:rFonts w:ascii="Arial" w:hAnsi="Arial" w:cs="Arial"/>
          <w:sz w:val="24"/>
          <w:szCs w:val="24"/>
        </w:rPr>
        <w:t xml:space="preserve">An </w:t>
      </w:r>
      <w:r w:rsidR="001F18FE" w:rsidRPr="007F0180">
        <w:rPr>
          <w:rFonts w:ascii="Arial" w:hAnsi="Arial" w:cs="Arial"/>
          <w:sz w:val="24"/>
          <w:szCs w:val="24"/>
        </w:rPr>
        <w:t>Early Years In</w:t>
      </w:r>
      <w:r w:rsidR="004F3A3A" w:rsidRPr="007F0180">
        <w:rPr>
          <w:rFonts w:ascii="Arial" w:hAnsi="Arial" w:cs="Arial"/>
          <w:sz w:val="24"/>
          <w:szCs w:val="24"/>
        </w:rPr>
        <w:t>clusion</w:t>
      </w:r>
      <w:r w:rsidR="001F18FE" w:rsidRPr="007F0180">
        <w:rPr>
          <w:rFonts w:ascii="Arial" w:hAnsi="Arial" w:cs="Arial"/>
          <w:sz w:val="24"/>
          <w:szCs w:val="24"/>
        </w:rPr>
        <w:t xml:space="preserve"> Teacher linked to your setting</w:t>
      </w:r>
      <w:r w:rsidR="00604307" w:rsidRPr="007F0180">
        <w:rPr>
          <w:rFonts w:ascii="Arial" w:hAnsi="Arial" w:cs="Arial"/>
          <w:sz w:val="24"/>
          <w:szCs w:val="24"/>
        </w:rPr>
        <w:t>’s locality</w:t>
      </w:r>
      <w:r w:rsidR="008072EB" w:rsidRPr="007F0180">
        <w:rPr>
          <w:rFonts w:ascii="Arial" w:hAnsi="Arial" w:cs="Arial"/>
          <w:sz w:val="24"/>
          <w:szCs w:val="24"/>
        </w:rPr>
        <w:t>.</w:t>
      </w:r>
    </w:p>
    <w:p w14:paraId="0A788619" w14:textId="77777777" w:rsidR="00B43E47" w:rsidRPr="009A2348" w:rsidRDefault="00B43E47" w:rsidP="00B43E47">
      <w:pPr>
        <w:pStyle w:val="ListParagraph"/>
        <w:rPr>
          <w:rFonts w:ascii="Arial" w:hAnsi="Arial" w:cs="Arial"/>
          <w:sz w:val="24"/>
          <w:szCs w:val="24"/>
        </w:rPr>
      </w:pPr>
    </w:p>
    <w:p w14:paraId="1BE8CF41" w14:textId="3838D691" w:rsidR="00CE2C3B" w:rsidRDefault="00CE2C3B" w:rsidP="00CE2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Queries to the service, available to both parents and professionals, through email: </w:t>
      </w:r>
      <w:hyperlink r:id="rId8" w:history="1">
        <w:r w:rsidRPr="0082161F">
          <w:rPr>
            <w:rStyle w:val="Hyperlink"/>
            <w:rFonts w:ascii="Arial" w:hAnsi="Arial" w:cs="Arial"/>
            <w:sz w:val="24"/>
            <w:szCs w:val="24"/>
          </w:rPr>
          <w:t>0-5SEND.Support</w:t>
        </w:r>
        <w:r w:rsidRPr="0082161F">
          <w:rPr>
            <w:rStyle w:val="Hyperlink"/>
            <w:rFonts w:ascii="Arial" w:hAnsi="Arial" w:cs="Arial"/>
            <w:sz w:val="24"/>
            <w:szCs w:val="24"/>
          </w:rPr>
          <w:t>Service</w:t>
        </w:r>
        <w:r w:rsidRPr="0082161F">
          <w:rPr>
            <w:rStyle w:val="Hyperlink"/>
            <w:rFonts w:ascii="Arial" w:hAnsi="Arial" w:cs="Arial"/>
            <w:sz w:val="24"/>
            <w:szCs w:val="24"/>
          </w:rPr>
          <w:t>@sheffield.gov.uk</w:t>
        </w:r>
      </w:hyperlink>
      <w:r>
        <w:rPr>
          <w:rFonts w:ascii="Arial" w:hAnsi="Arial" w:cs="Arial"/>
          <w:sz w:val="24"/>
          <w:szCs w:val="24"/>
        </w:rPr>
        <w:t xml:space="preserve"> or phone 0114 2736411. </w:t>
      </w:r>
      <w:r w:rsidRPr="00427B3D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inbox is monitored </w:t>
      </w:r>
      <w:proofErr w:type="gramStart"/>
      <w:r>
        <w:rPr>
          <w:rFonts w:ascii="Arial" w:hAnsi="Arial" w:cs="Arial"/>
          <w:sz w:val="24"/>
          <w:szCs w:val="24"/>
        </w:rPr>
        <w:t>daily</w:t>
      </w:r>
      <w:proofErr w:type="gramEnd"/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messages will be directed to the appropriate member of the team.</w:t>
      </w:r>
      <w:r w:rsidRPr="005C23EF">
        <w:rPr>
          <w:rFonts w:ascii="Arial" w:hAnsi="Arial" w:cs="Arial"/>
          <w:bCs/>
          <w:lang w:eastAsia="en-GB"/>
        </w:rPr>
        <w:t xml:space="preserve">  </w:t>
      </w:r>
    </w:p>
    <w:p w14:paraId="3AA68178" w14:textId="77777777" w:rsidR="005A478D" w:rsidRPr="0076029C" w:rsidRDefault="005A478D" w:rsidP="005A478D">
      <w:pPr>
        <w:pStyle w:val="ListParagraph"/>
        <w:rPr>
          <w:rFonts w:ascii="Arial" w:hAnsi="Arial" w:cs="Arial"/>
          <w:sz w:val="24"/>
          <w:szCs w:val="24"/>
          <w:highlight w:val="yellow"/>
        </w:rPr>
      </w:pPr>
    </w:p>
    <w:p w14:paraId="5CBA4067" w14:textId="77777777" w:rsidR="008F7542" w:rsidRPr="008F7542" w:rsidRDefault="008F7542" w:rsidP="008F7542">
      <w:pPr>
        <w:pStyle w:val="ListParagraph"/>
        <w:rPr>
          <w:rFonts w:ascii="Arial" w:hAnsi="Arial" w:cs="Arial"/>
          <w:sz w:val="24"/>
          <w:szCs w:val="24"/>
        </w:rPr>
      </w:pPr>
    </w:p>
    <w:p w14:paraId="5DE2B157" w14:textId="77777777" w:rsidR="008F7542" w:rsidRPr="0076029C" w:rsidRDefault="008F7542" w:rsidP="008F7542">
      <w:pPr>
        <w:pStyle w:val="ListParagraph"/>
        <w:rPr>
          <w:rFonts w:ascii="Arial" w:hAnsi="Arial" w:cs="Arial"/>
          <w:sz w:val="24"/>
          <w:szCs w:val="24"/>
        </w:rPr>
      </w:pPr>
    </w:p>
    <w:p w14:paraId="2347C923" w14:textId="5848819A" w:rsidR="007774CD" w:rsidRDefault="009238B3" w:rsidP="009238B3">
      <w:pPr>
        <w:rPr>
          <w:rFonts w:ascii="Arial" w:hAnsi="Arial" w:cs="Arial"/>
          <w:sz w:val="24"/>
          <w:szCs w:val="24"/>
        </w:rPr>
      </w:pPr>
      <w:r w:rsidRPr="008F7542">
        <w:rPr>
          <w:rFonts w:ascii="Arial" w:hAnsi="Arial" w:cs="Arial"/>
          <w:b/>
          <w:bCs/>
          <w:sz w:val="28"/>
          <w:szCs w:val="28"/>
          <w:u w:val="single"/>
        </w:rPr>
        <w:t>Targeted Support</w:t>
      </w:r>
      <w:r w:rsidRPr="008F7542">
        <w:rPr>
          <w:rFonts w:ascii="Arial" w:hAnsi="Arial" w:cs="Arial"/>
          <w:sz w:val="28"/>
          <w:szCs w:val="28"/>
          <w:u w:val="single"/>
        </w:rPr>
        <w:t>-</w:t>
      </w:r>
      <w:r w:rsidRPr="0040766F">
        <w:rPr>
          <w:rFonts w:ascii="Arial" w:hAnsi="Arial" w:cs="Arial"/>
          <w:sz w:val="24"/>
          <w:szCs w:val="24"/>
          <w:u w:val="single"/>
        </w:rPr>
        <w:t xml:space="preserve"> </w:t>
      </w:r>
      <w:r w:rsidRPr="0040766F">
        <w:rPr>
          <w:rFonts w:ascii="Arial" w:hAnsi="Arial" w:cs="Arial"/>
          <w:sz w:val="24"/>
          <w:szCs w:val="24"/>
        </w:rPr>
        <w:t xml:space="preserve">this is available </w:t>
      </w:r>
      <w:r w:rsidR="00522D2E" w:rsidRPr="0040766F">
        <w:rPr>
          <w:rFonts w:ascii="Arial" w:hAnsi="Arial" w:cs="Arial"/>
          <w:sz w:val="24"/>
          <w:szCs w:val="24"/>
        </w:rPr>
        <w:t xml:space="preserve">via </w:t>
      </w:r>
      <w:r w:rsidR="008072EB">
        <w:rPr>
          <w:rFonts w:ascii="Arial" w:hAnsi="Arial" w:cs="Arial"/>
          <w:sz w:val="24"/>
          <w:szCs w:val="24"/>
        </w:rPr>
        <w:t>consultation request or</w:t>
      </w:r>
      <w:r w:rsidR="00522D2E" w:rsidRPr="0040766F">
        <w:rPr>
          <w:rFonts w:ascii="Arial" w:hAnsi="Arial" w:cs="Arial"/>
          <w:sz w:val="24"/>
          <w:szCs w:val="24"/>
        </w:rPr>
        <w:t xml:space="preserve"> referral to the 0-5 SEND Support Service </w:t>
      </w:r>
      <w:r w:rsidR="00267EA6" w:rsidRPr="0040766F">
        <w:rPr>
          <w:rFonts w:ascii="Arial" w:hAnsi="Arial" w:cs="Arial"/>
          <w:sz w:val="24"/>
          <w:szCs w:val="24"/>
        </w:rPr>
        <w:t>from a</w:t>
      </w:r>
      <w:r w:rsidR="00691A79">
        <w:rPr>
          <w:rFonts w:ascii="Arial" w:hAnsi="Arial" w:cs="Arial"/>
          <w:sz w:val="24"/>
          <w:szCs w:val="24"/>
        </w:rPr>
        <w:t xml:space="preserve">n Early Years </w:t>
      </w:r>
      <w:r w:rsidR="00CE2C3B">
        <w:rPr>
          <w:rFonts w:ascii="Arial" w:hAnsi="Arial" w:cs="Arial"/>
          <w:sz w:val="24"/>
          <w:szCs w:val="24"/>
        </w:rPr>
        <w:t>s</w:t>
      </w:r>
      <w:r w:rsidR="00691A79">
        <w:rPr>
          <w:rFonts w:ascii="Arial" w:hAnsi="Arial" w:cs="Arial"/>
          <w:sz w:val="24"/>
          <w:szCs w:val="24"/>
        </w:rPr>
        <w:t xml:space="preserve">etting, </w:t>
      </w:r>
      <w:r w:rsidR="00CE2C3B">
        <w:rPr>
          <w:rFonts w:ascii="Arial" w:hAnsi="Arial" w:cs="Arial"/>
          <w:sz w:val="24"/>
          <w:szCs w:val="24"/>
        </w:rPr>
        <w:t xml:space="preserve">other </w:t>
      </w:r>
      <w:r w:rsidR="00267EA6" w:rsidRPr="0040766F">
        <w:rPr>
          <w:rFonts w:ascii="Arial" w:hAnsi="Arial" w:cs="Arial"/>
          <w:sz w:val="24"/>
          <w:szCs w:val="24"/>
        </w:rPr>
        <w:t>professional</w:t>
      </w:r>
      <w:r w:rsidR="00C7607F">
        <w:rPr>
          <w:rFonts w:ascii="Arial" w:hAnsi="Arial" w:cs="Arial"/>
          <w:sz w:val="24"/>
          <w:szCs w:val="24"/>
        </w:rPr>
        <w:t xml:space="preserve"> or parent/carer</w:t>
      </w:r>
      <w:r w:rsidR="00CE2C3B">
        <w:rPr>
          <w:rFonts w:ascii="Arial" w:hAnsi="Arial" w:cs="Arial"/>
          <w:sz w:val="24"/>
          <w:szCs w:val="24"/>
        </w:rPr>
        <w:t>. These</w:t>
      </w:r>
      <w:r w:rsidR="00522D2E" w:rsidRPr="0040766F">
        <w:rPr>
          <w:rFonts w:ascii="Arial" w:hAnsi="Arial" w:cs="Arial"/>
          <w:sz w:val="24"/>
          <w:szCs w:val="24"/>
        </w:rPr>
        <w:t xml:space="preserve"> require parental permission and detailed information on the child’s strengths and difficulties</w:t>
      </w:r>
      <w:r w:rsidR="00AB1C82" w:rsidRPr="0040766F">
        <w:rPr>
          <w:rFonts w:ascii="Arial" w:hAnsi="Arial" w:cs="Arial"/>
          <w:sz w:val="24"/>
          <w:szCs w:val="24"/>
        </w:rPr>
        <w:t>.</w:t>
      </w:r>
      <w:r w:rsidR="002C3E75">
        <w:rPr>
          <w:rFonts w:ascii="Arial" w:hAnsi="Arial" w:cs="Arial"/>
          <w:sz w:val="24"/>
          <w:szCs w:val="24"/>
        </w:rPr>
        <w:t xml:space="preserve"> </w:t>
      </w:r>
    </w:p>
    <w:p w14:paraId="062F4C94" w14:textId="77777777" w:rsidR="008072EB" w:rsidRDefault="008072EB" w:rsidP="009238B3">
      <w:pPr>
        <w:rPr>
          <w:rFonts w:ascii="Arial" w:hAnsi="Arial" w:cs="Arial"/>
          <w:sz w:val="24"/>
          <w:szCs w:val="24"/>
        </w:rPr>
      </w:pPr>
    </w:p>
    <w:p w14:paraId="48841476" w14:textId="77777777" w:rsidR="008072EB" w:rsidRDefault="008072EB" w:rsidP="009238B3">
      <w:pPr>
        <w:rPr>
          <w:rFonts w:ascii="Arial" w:hAnsi="Arial" w:cs="Arial"/>
          <w:sz w:val="24"/>
          <w:szCs w:val="24"/>
        </w:rPr>
      </w:pPr>
    </w:p>
    <w:p w14:paraId="1E4CA65D" w14:textId="6618DBCF" w:rsidR="008072EB" w:rsidRDefault="008072EB" w:rsidP="009238B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Consultations</w:t>
      </w:r>
      <w:r w:rsidR="00691A79">
        <w:rPr>
          <w:rFonts w:ascii="Arial" w:hAnsi="Arial" w:cs="Arial"/>
          <w:b/>
          <w:bCs/>
          <w:sz w:val="24"/>
          <w:szCs w:val="24"/>
          <w:u w:val="single"/>
        </w:rPr>
        <w:t xml:space="preserve"> (Settings only)</w:t>
      </w:r>
    </w:p>
    <w:p w14:paraId="40FD9E1D" w14:textId="662574F2" w:rsidR="008072EB" w:rsidRPr="008072EB" w:rsidRDefault="008072EB" w:rsidP="008072E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For one</w:t>
      </w:r>
      <w:r w:rsidR="00CE2C3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off contacts and advice, a consultation can be requested. For further information see consultation documents.</w:t>
      </w:r>
    </w:p>
    <w:p w14:paraId="72B8E780" w14:textId="77777777" w:rsidR="008072EB" w:rsidRDefault="008072EB" w:rsidP="008072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1DE912" w14:textId="328344C9" w:rsidR="008072EB" w:rsidRPr="008072EB" w:rsidRDefault="008072EB" w:rsidP="008072E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Referrals</w:t>
      </w:r>
    </w:p>
    <w:p w14:paraId="228A8BCB" w14:textId="6B5BC966" w:rsidR="005313F1" w:rsidRPr="00A178D6" w:rsidRDefault="00A178D6" w:rsidP="00A178D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 fuller assessment of children with a more complex profile, a full referral </w:t>
      </w:r>
      <w:r w:rsidR="00CE2C3B">
        <w:rPr>
          <w:rFonts w:ascii="Arial" w:hAnsi="Arial" w:cs="Arial"/>
          <w:sz w:val="24"/>
          <w:szCs w:val="24"/>
        </w:rPr>
        <w:t xml:space="preserve">form </w:t>
      </w:r>
      <w:r>
        <w:rPr>
          <w:rFonts w:ascii="Arial" w:hAnsi="Arial" w:cs="Arial"/>
          <w:sz w:val="24"/>
          <w:szCs w:val="24"/>
        </w:rPr>
        <w:t>may be submitted.</w:t>
      </w:r>
    </w:p>
    <w:p w14:paraId="23A24054" w14:textId="35AAD915" w:rsidR="005313F1" w:rsidRDefault="005313F1" w:rsidP="007F018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EB536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referral and evidence can be submitted via </w:t>
      </w:r>
      <w:proofErr w:type="spellStart"/>
      <w:r>
        <w:rPr>
          <w:rFonts w:ascii="Arial" w:hAnsi="Arial" w:cs="Arial"/>
          <w:sz w:val="24"/>
          <w:szCs w:val="24"/>
        </w:rPr>
        <w:t>anycomms</w:t>
      </w:r>
      <w:proofErr w:type="spellEnd"/>
      <w:r w:rsidR="0009566B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</w:t>
      </w:r>
      <w:r w:rsidR="00EB5365">
        <w:rPr>
          <w:rFonts w:ascii="Arial" w:hAnsi="Arial" w:cs="Arial"/>
          <w:sz w:val="24"/>
          <w:szCs w:val="24"/>
        </w:rPr>
        <w:t xml:space="preserve">password protected and emailed to </w:t>
      </w:r>
      <w:hyperlink r:id="rId9" w:history="1">
        <w:r w:rsidR="00BD31DF" w:rsidRPr="004422F0">
          <w:rPr>
            <w:rStyle w:val="Hyperlink"/>
            <w:rFonts w:ascii="Arial" w:hAnsi="Arial" w:cs="Arial"/>
            <w:sz w:val="24"/>
            <w:szCs w:val="24"/>
          </w:rPr>
          <w:t>0-5SEND.SupportService@sheffield.gov.uk</w:t>
        </w:r>
      </w:hyperlink>
    </w:p>
    <w:p w14:paraId="7C24B122" w14:textId="77777777" w:rsidR="007F0180" w:rsidRPr="007F0180" w:rsidRDefault="007F0180" w:rsidP="007F018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A7568C3" w14:textId="77777777" w:rsidR="00522D2E" w:rsidRPr="00C94BA4" w:rsidRDefault="00522D2E" w:rsidP="009238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94BA4">
        <w:rPr>
          <w:rFonts w:ascii="Arial" w:hAnsi="Arial" w:cs="Arial"/>
          <w:b/>
          <w:bCs/>
          <w:sz w:val="24"/>
          <w:szCs w:val="24"/>
          <w:u w:val="single"/>
        </w:rPr>
        <w:t>The criteria for targeted support:</w:t>
      </w:r>
    </w:p>
    <w:p w14:paraId="7A906D61" w14:textId="1A6A15A7" w:rsidR="00A178D6" w:rsidRDefault="00A178D6" w:rsidP="00A178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Hlk109899445"/>
      <w:r>
        <w:rPr>
          <w:rFonts w:ascii="Arial" w:hAnsi="Arial" w:cs="Arial"/>
          <w:sz w:val="24"/>
          <w:szCs w:val="24"/>
        </w:rPr>
        <w:t>All referrals should be made using the 0-5 SEND referral form.</w:t>
      </w:r>
    </w:p>
    <w:p w14:paraId="36B1D6E6" w14:textId="48C2F727" w:rsidR="009238B3" w:rsidRDefault="008C1898" w:rsidP="00A178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22D2E" w:rsidRPr="0040766F">
        <w:rPr>
          <w:rFonts w:ascii="Arial" w:hAnsi="Arial" w:cs="Arial"/>
          <w:sz w:val="24"/>
          <w:szCs w:val="24"/>
        </w:rPr>
        <w:t xml:space="preserve">he child will be presenting with difficulties at Level 3 or above on the </w:t>
      </w:r>
      <w:r w:rsidR="00955CB3" w:rsidRPr="0040766F">
        <w:rPr>
          <w:rFonts w:ascii="Arial" w:hAnsi="Arial" w:cs="Arial"/>
          <w:sz w:val="24"/>
          <w:szCs w:val="24"/>
        </w:rPr>
        <w:t xml:space="preserve">Early Years </w:t>
      </w:r>
      <w:r w:rsidR="00522D2E" w:rsidRPr="0040766F">
        <w:rPr>
          <w:rFonts w:ascii="Arial" w:hAnsi="Arial" w:cs="Arial"/>
          <w:sz w:val="24"/>
          <w:szCs w:val="24"/>
        </w:rPr>
        <w:t>Sheffield Support grid</w:t>
      </w:r>
      <w:r w:rsidR="00A178D6">
        <w:rPr>
          <w:rFonts w:ascii="Arial" w:hAnsi="Arial" w:cs="Arial"/>
          <w:sz w:val="24"/>
          <w:szCs w:val="24"/>
        </w:rPr>
        <w:t>.</w:t>
      </w:r>
      <w:bookmarkEnd w:id="0"/>
    </w:p>
    <w:p w14:paraId="7C524CDE" w14:textId="529567FB" w:rsidR="00A178D6" w:rsidRPr="00A178D6" w:rsidRDefault="00A178D6" w:rsidP="00A178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Settings should evidence graduated response and need for interventions above and beyond Ordinarily Available Provision.</w:t>
      </w:r>
    </w:p>
    <w:p w14:paraId="5CB9488B" w14:textId="6D4CE8C0" w:rsidR="007B4F96" w:rsidRDefault="00CE2C3B" w:rsidP="004B43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174836" w:rsidRPr="0040766F">
        <w:rPr>
          <w:rFonts w:ascii="Arial" w:hAnsi="Arial" w:cs="Arial"/>
          <w:sz w:val="24"/>
          <w:szCs w:val="24"/>
        </w:rPr>
        <w:t>hild is aged 0-5, up to end o</w:t>
      </w:r>
      <w:r w:rsidR="00A178D6">
        <w:rPr>
          <w:rFonts w:ascii="Arial" w:hAnsi="Arial" w:cs="Arial"/>
          <w:sz w:val="24"/>
          <w:szCs w:val="24"/>
        </w:rPr>
        <w:t>f FS1. If child is in FS2</w:t>
      </w:r>
      <w:r>
        <w:rPr>
          <w:rFonts w:ascii="Arial" w:hAnsi="Arial" w:cs="Arial"/>
          <w:sz w:val="24"/>
          <w:szCs w:val="24"/>
        </w:rPr>
        <w:t>, and their primary need is not social communication,</w:t>
      </w:r>
      <w:r w:rsidR="00A178D6">
        <w:rPr>
          <w:rFonts w:ascii="Arial" w:hAnsi="Arial" w:cs="Arial"/>
          <w:sz w:val="24"/>
          <w:szCs w:val="24"/>
        </w:rPr>
        <w:t xml:space="preserve"> a consultation from </w:t>
      </w:r>
      <w:r>
        <w:rPr>
          <w:rFonts w:ascii="Arial" w:hAnsi="Arial" w:cs="Arial"/>
          <w:sz w:val="24"/>
          <w:szCs w:val="24"/>
        </w:rPr>
        <w:t xml:space="preserve">the </w:t>
      </w:r>
      <w:r w:rsidR="00A178D6">
        <w:rPr>
          <w:rFonts w:ascii="Arial" w:hAnsi="Arial" w:cs="Arial"/>
          <w:sz w:val="24"/>
          <w:szCs w:val="24"/>
        </w:rPr>
        <w:t>Locality Teacher can be requested.</w:t>
      </w:r>
    </w:p>
    <w:p w14:paraId="4465C776" w14:textId="6E0E1725" w:rsidR="003E700E" w:rsidRPr="0040766F" w:rsidRDefault="00A01828" w:rsidP="004B43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766F">
        <w:rPr>
          <w:rFonts w:ascii="Arial" w:hAnsi="Arial" w:cs="Arial"/>
          <w:sz w:val="24"/>
          <w:szCs w:val="24"/>
        </w:rPr>
        <w:t xml:space="preserve">If the child </w:t>
      </w:r>
      <w:r w:rsidR="00732DBE">
        <w:rPr>
          <w:rFonts w:ascii="Arial" w:hAnsi="Arial" w:cs="Arial"/>
          <w:sz w:val="24"/>
          <w:szCs w:val="24"/>
        </w:rPr>
        <w:t xml:space="preserve">referred </w:t>
      </w:r>
      <w:r w:rsidRPr="0040766F">
        <w:rPr>
          <w:rFonts w:ascii="Arial" w:hAnsi="Arial" w:cs="Arial"/>
          <w:sz w:val="24"/>
          <w:szCs w:val="24"/>
        </w:rPr>
        <w:t xml:space="preserve">is in FS2, </w:t>
      </w:r>
      <w:bookmarkStart w:id="1" w:name="_Hlk125276186"/>
      <w:r w:rsidR="004B43CD" w:rsidRPr="0040766F">
        <w:rPr>
          <w:rFonts w:ascii="Arial" w:hAnsi="Arial" w:cs="Arial"/>
          <w:sz w:val="24"/>
          <w:szCs w:val="24"/>
        </w:rPr>
        <w:t>and</w:t>
      </w:r>
      <w:r w:rsidRPr="0040766F">
        <w:rPr>
          <w:rFonts w:ascii="Arial" w:hAnsi="Arial" w:cs="Arial"/>
          <w:sz w:val="24"/>
          <w:szCs w:val="24"/>
        </w:rPr>
        <w:t xml:space="preserve"> predominantly </w:t>
      </w:r>
      <w:r w:rsidR="004C15BC" w:rsidRPr="0040766F">
        <w:rPr>
          <w:rFonts w:ascii="Arial" w:hAnsi="Arial" w:cs="Arial"/>
          <w:sz w:val="24"/>
          <w:szCs w:val="24"/>
        </w:rPr>
        <w:t xml:space="preserve">has </w:t>
      </w:r>
      <w:r w:rsidRPr="0040766F">
        <w:rPr>
          <w:rFonts w:ascii="Arial" w:hAnsi="Arial" w:cs="Arial"/>
          <w:sz w:val="24"/>
          <w:szCs w:val="24"/>
        </w:rPr>
        <w:t>social communication needs</w:t>
      </w:r>
      <w:r w:rsidR="004B43CD" w:rsidRPr="0040766F">
        <w:rPr>
          <w:rFonts w:ascii="Arial" w:hAnsi="Arial" w:cs="Arial"/>
          <w:sz w:val="24"/>
          <w:szCs w:val="24"/>
        </w:rPr>
        <w:t xml:space="preserve">, </w:t>
      </w:r>
      <w:bookmarkEnd w:id="1"/>
      <w:r w:rsidR="004B43CD" w:rsidRPr="0040766F">
        <w:rPr>
          <w:rFonts w:ascii="Arial" w:hAnsi="Arial" w:cs="Arial"/>
          <w:sz w:val="24"/>
          <w:szCs w:val="24"/>
        </w:rPr>
        <w:t xml:space="preserve">please </w:t>
      </w:r>
      <w:r w:rsidR="00CE2C3B">
        <w:rPr>
          <w:rFonts w:ascii="Arial" w:hAnsi="Arial" w:cs="Arial"/>
          <w:sz w:val="24"/>
          <w:szCs w:val="24"/>
        </w:rPr>
        <w:t>seek support from your</w:t>
      </w:r>
      <w:r w:rsidR="004B43CD" w:rsidRPr="0040766F">
        <w:rPr>
          <w:rFonts w:ascii="Arial" w:hAnsi="Arial" w:cs="Arial"/>
          <w:sz w:val="24"/>
          <w:szCs w:val="24"/>
        </w:rPr>
        <w:t xml:space="preserve"> AS</w:t>
      </w:r>
      <w:r w:rsidR="00A178D6">
        <w:rPr>
          <w:rFonts w:ascii="Arial" w:hAnsi="Arial" w:cs="Arial"/>
          <w:sz w:val="24"/>
          <w:szCs w:val="24"/>
        </w:rPr>
        <w:t>CETS</w:t>
      </w:r>
      <w:r w:rsidR="00CE2C3B">
        <w:rPr>
          <w:rFonts w:ascii="Arial" w:hAnsi="Arial" w:cs="Arial"/>
          <w:sz w:val="24"/>
          <w:szCs w:val="24"/>
        </w:rPr>
        <w:t xml:space="preserve"> link teacher</w:t>
      </w:r>
      <w:r w:rsidR="00F24DF0">
        <w:rPr>
          <w:rFonts w:ascii="Arial" w:hAnsi="Arial" w:cs="Arial"/>
          <w:sz w:val="24"/>
          <w:szCs w:val="24"/>
        </w:rPr>
        <w:t>.</w:t>
      </w:r>
      <w:r w:rsidR="004C15BC" w:rsidRPr="0040766F">
        <w:rPr>
          <w:rFonts w:ascii="Arial" w:hAnsi="Arial" w:cs="Arial"/>
          <w:sz w:val="24"/>
          <w:szCs w:val="24"/>
        </w:rPr>
        <w:t xml:space="preserve"> </w:t>
      </w:r>
    </w:p>
    <w:p w14:paraId="7FC4F001" w14:textId="638FA9DE" w:rsidR="004A57DF" w:rsidRPr="0040766F" w:rsidRDefault="004A57DF" w:rsidP="00B84288">
      <w:pPr>
        <w:pStyle w:val="ListParagraph"/>
        <w:rPr>
          <w:rFonts w:ascii="Arial" w:hAnsi="Arial" w:cs="Arial"/>
          <w:sz w:val="24"/>
          <w:szCs w:val="24"/>
        </w:rPr>
      </w:pPr>
    </w:p>
    <w:p w14:paraId="3020B3A6" w14:textId="1ECD5FC0" w:rsidR="007F0180" w:rsidRDefault="00C030AE" w:rsidP="00C030AE">
      <w:pPr>
        <w:rPr>
          <w:rFonts w:ascii="Arial" w:hAnsi="Arial" w:cs="Arial"/>
          <w:sz w:val="24"/>
          <w:szCs w:val="24"/>
        </w:rPr>
      </w:pPr>
      <w:r w:rsidRPr="0040766F">
        <w:rPr>
          <w:rFonts w:ascii="Arial" w:hAnsi="Arial" w:cs="Arial"/>
          <w:sz w:val="24"/>
          <w:szCs w:val="24"/>
        </w:rPr>
        <w:t xml:space="preserve">The referral will be </w:t>
      </w:r>
      <w:r w:rsidR="00AB1C82" w:rsidRPr="0040766F">
        <w:rPr>
          <w:rFonts w:ascii="Arial" w:hAnsi="Arial" w:cs="Arial"/>
          <w:sz w:val="24"/>
          <w:szCs w:val="24"/>
        </w:rPr>
        <w:t>triaged and</w:t>
      </w:r>
      <w:r w:rsidR="00CE2C3B">
        <w:rPr>
          <w:rFonts w:ascii="Arial" w:hAnsi="Arial" w:cs="Arial"/>
          <w:sz w:val="24"/>
          <w:szCs w:val="24"/>
        </w:rPr>
        <w:t>,</w:t>
      </w:r>
      <w:r w:rsidR="00AB1C82" w:rsidRPr="0040766F">
        <w:rPr>
          <w:rFonts w:ascii="Arial" w:hAnsi="Arial" w:cs="Arial"/>
          <w:sz w:val="24"/>
          <w:szCs w:val="24"/>
        </w:rPr>
        <w:t xml:space="preserve"> if deemed appropriate</w:t>
      </w:r>
      <w:r w:rsidR="00CE2C3B">
        <w:rPr>
          <w:rFonts w:ascii="Arial" w:hAnsi="Arial" w:cs="Arial"/>
          <w:sz w:val="24"/>
          <w:szCs w:val="24"/>
        </w:rPr>
        <w:t>,</w:t>
      </w:r>
      <w:r w:rsidR="00AB1C82" w:rsidRPr="0040766F">
        <w:rPr>
          <w:rFonts w:ascii="Arial" w:hAnsi="Arial" w:cs="Arial"/>
          <w:sz w:val="24"/>
          <w:szCs w:val="24"/>
        </w:rPr>
        <w:t xml:space="preserve"> will be allocated to an Early Years In</w:t>
      </w:r>
      <w:r w:rsidR="001116C1">
        <w:rPr>
          <w:rFonts w:ascii="Arial" w:hAnsi="Arial" w:cs="Arial"/>
          <w:sz w:val="24"/>
          <w:szCs w:val="24"/>
        </w:rPr>
        <w:t>clusion</w:t>
      </w:r>
      <w:r w:rsidR="00AB1C82" w:rsidRPr="0040766F">
        <w:rPr>
          <w:rFonts w:ascii="Arial" w:hAnsi="Arial" w:cs="Arial"/>
          <w:sz w:val="24"/>
          <w:szCs w:val="24"/>
        </w:rPr>
        <w:t xml:space="preserve"> </w:t>
      </w:r>
      <w:r w:rsidR="007D39B2">
        <w:rPr>
          <w:rFonts w:ascii="Arial" w:hAnsi="Arial" w:cs="Arial"/>
          <w:sz w:val="24"/>
          <w:szCs w:val="24"/>
        </w:rPr>
        <w:t>T</w:t>
      </w:r>
      <w:r w:rsidR="00AB1C82" w:rsidRPr="0040766F">
        <w:rPr>
          <w:rFonts w:ascii="Arial" w:hAnsi="Arial" w:cs="Arial"/>
          <w:sz w:val="24"/>
          <w:szCs w:val="24"/>
        </w:rPr>
        <w:t>eache</w:t>
      </w:r>
      <w:r w:rsidR="00A178D6">
        <w:rPr>
          <w:rFonts w:ascii="Arial" w:hAnsi="Arial" w:cs="Arial"/>
          <w:sz w:val="24"/>
          <w:szCs w:val="24"/>
        </w:rPr>
        <w:t>r</w:t>
      </w:r>
      <w:r w:rsidR="008C73A8">
        <w:rPr>
          <w:rFonts w:ascii="Arial" w:hAnsi="Arial" w:cs="Arial"/>
          <w:sz w:val="24"/>
          <w:szCs w:val="24"/>
        </w:rPr>
        <w:t>.</w:t>
      </w:r>
      <w:r w:rsidR="00F10A03" w:rsidRPr="0040766F">
        <w:rPr>
          <w:rFonts w:ascii="Arial" w:hAnsi="Arial" w:cs="Arial"/>
          <w:sz w:val="24"/>
          <w:szCs w:val="24"/>
        </w:rPr>
        <w:t xml:space="preserve"> </w:t>
      </w:r>
    </w:p>
    <w:p w14:paraId="0B592413" w14:textId="47DF1840" w:rsidR="007F0180" w:rsidRDefault="007F0180" w:rsidP="00C03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allocated</w:t>
      </w:r>
      <w:r w:rsidR="00CE2C3B">
        <w:rPr>
          <w:rFonts w:ascii="Arial" w:hAnsi="Arial" w:cs="Arial"/>
          <w:sz w:val="24"/>
          <w:szCs w:val="24"/>
        </w:rPr>
        <w:t>,</w:t>
      </w:r>
      <w:r w:rsidR="0017384C">
        <w:rPr>
          <w:rFonts w:ascii="Arial" w:hAnsi="Arial" w:cs="Arial"/>
          <w:sz w:val="24"/>
          <w:szCs w:val="24"/>
        </w:rPr>
        <w:t xml:space="preserve"> support could include</w:t>
      </w:r>
      <w:r>
        <w:rPr>
          <w:rFonts w:ascii="Arial" w:hAnsi="Arial" w:cs="Arial"/>
          <w:sz w:val="24"/>
          <w:szCs w:val="24"/>
        </w:rPr>
        <w:t>:</w:t>
      </w:r>
    </w:p>
    <w:p w14:paraId="103C0990" w14:textId="4B483F46" w:rsidR="007F0180" w:rsidRDefault="0017384C" w:rsidP="007F018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assessment visit</w:t>
      </w:r>
    </w:p>
    <w:p w14:paraId="78FD735C" w14:textId="18E5A4F1" w:rsidR="0017384C" w:rsidRDefault="0017384C" w:rsidP="007F018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Termly contacts with setting</w:t>
      </w:r>
    </w:p>
    <w:p w14:paraId="647B1FD0" w14:textId="0BEDB3E8" w:rsidR="0017384C" w:rsidRDefault="0017384C" w:rsidP="007F018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Written records of visit where appropriate</w:t>
      </w:r>
    </w:p>
    <w:p w14:paraId="5C25F2F9" w14:textId="72527FD7" w:rsidR="0017384C" w:rsidRDefault="0017384C" w:rsidP="007F018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at reviews where possible</w:t>
      </w:r>
    </w:p>
    <w:p w14:paraId="4BCBBAAC" w14:textId="3F9B5D6C" w:rsidR="0017384C" w:rsidRDefault="0017384C" w:rsidP="001738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Liaison with other professionals</w:t>
      </w:r>
    </w:p>
    <w:p w14:paraId="2042FF36" w14:textId="28CE0A76" w:rsidR="0017384C" w:rsidRDefault="0017384C" w:rsidP="001738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Allocation of assistant support where appropriate to model strategies and upskill staff</w:t>
      </w:r>
    </w:p>
    <w:p w14:paraId="14E7D6AD" w14:textId="38515114" w:rsidR="0017384C" w:rsidRDefault="0017384C" w:rsidP="001738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Signposting for families and practitioners</w:t>
      </w:r>
    </w:p>
    <w:p w14:paraId="7AED5D1F" w14:textId="47564C19" w:rsidR="0017384C" w:rsidRDefault="0017384C" w:rsidP="0017384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Referral to other services as needed</w:t>
      </w:r>
    </w:p>
    <w:p w14:paraId="1D786AC6" w14:textId="77777777" w:rsidR="0017384C" w:rsidRDefault="0017384C" w:rsidP="0017384C">
      <w:pPr>
        <w:rPr>
          <w:rFonts w:ascii="Arial" w:hAnsi="Arial" w:cs="Arial"/>
          <w:sz w:val="24"/>
          <w:szCs w:val="24"/>
        </w:rPr>
      </w:pPr>
    </w:p>
    <w:p w14:paraId="76844E42" w14:textId="77777777" w:rsidR="0017384C" w:rsidRDefault="0017384C" w:rsidP="0017384C">
      <w:pPr>
        <w:rPr>
          <w:rFonts w:ascii="Arial" w:hAnsi="Arial" w:cs="Arial"/>
          <w:sz w:val="24"/>
          <w:szCs w:val="24"/>
        </w:rPr>
      </w:pPr>
    </w:p>
    <w:p w14:paraId="43DC5DAB" w14:textId="77777777" w:rsidR="0017384C" w:rsidRDefault="0017384C" w:rsidP="0017384C">
      <w:pPr>
        <w:rPr>
          <w:rFonts w:ascii="Arial" w:hAnsi="Arial" w:cs="Arial"/>
          <w:sz w:val="24"/>
          <w:szCs w:val="24"/>
        </w:rPr>
      </w:pPr>
    </w:p>
    <w:p w14:paraId="6C7DE7A2" w14:textId="0458DAA5" w:rsidR="0017384C" w:rsidRPr="0017384C" w:rsidRDefault="0017384C" w:rsidP="0017384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7384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Closures</w:t>
      </w:r>
    </w:p>
    <w:p w14:paraId="1ACC2A1E" w14:textId="24471D65" w:rsidR="008A013C" w:rsidRDefault="0017384C" w:rsidP="007F0180">
      <w:pPr>
        <w:rPr>
          <w:rFonts w:ascii="Arial" w:hAnsi="Arial" w:cs="Arial"/>
          <w:sz w:val="24"/>
          <w:szCs w:val="24"/>
          <w:u w:val="single"/>
        </w:rPr>
      </w:pPr>
      <w:r w:rsidRPr="0017384C">
        <w:rPr>
          <w:rFonts w:ascii="Arial" w:hAnsi="Arial" w:cs="Arial"/>
          <w:sz w:val="24"/>
          <w:szCs w:val="24"/>
          <w:u w:val="single"/>
        </w:rPr>
        <w:t>Non-engagement</w:t>
      </w:r>
    </w:p>
    <w:p w14:paraId="36E7B2A3" w14:textId="4E9D5CC0" w:rsidR="0017384C" w:rsidRDefault="0017384C" w:rsidP="0017384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teacher will make 3 attempts to contact the setting following allocation</w:t>
      </w:r>
    </w:p>
    <w:p w14:paraId="3329FC73" w14:textId="2E48E2E0" w:rsidR="0017384C" w:rsidRDefault="0017384C" w:rsidP="0017384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 response is received, a closure email will be sent and the involvement </w:t>
      </w:r>
      <w:r w:rsidR="00CE2C3B">
        <w:rPr>
          <w:rFonts w:ascii="Arial" w:hAnsi="Arial" w:cs="Arial"/>
          <w:sz w:val="24"/>
          <w:szCs w:val="24"/>
        </w:rPr>
        <w:t>ended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9281623" w14:textId="77777777" w:rsidR="0017384C" w:rsidRDefault="0017384C" w:rsidP="0017384C">
      <w:pPr>
        <w:rPr>
          <w:rFonts w:ascii="Arial" w:hAnsi="Arial" w:cs="Arial"/>
          <w:sz w:val="24"/>
          <w:szCs w:val="24"/>
        </w:rPr>
      </w:pPr>
    </w:p>
    <w:p w14:paraId="091533E7" w14:textId="04667FE7" w:rsidR="0017384C" w:rsidRDefault="0017384C" w:rsidP="0017384C">
      <w:pPr>
        <w:rPr>
          <w:rFonts w:ascii="Arial" w:hAnsi="Arial" w:cs="Arial"/>
          <w:sz w:val="24"/>
          <w:szCs w:val="24"/>
          <w:u w:val="single"/>
        </w:rPr>
      </w:pPr>
      <w:r w:rsidRPr="0017384C">
        <w:rPr>
          <w:rFonts w:ascii="Arial" w:hAnsi="Arial" w:cs="Arial"/>
          <w:sz w:val="24"/>
          <w:szCs w:val="24"/>
          <w:u w:val="single"/>
        </w:rPr>
        <w:t>End of involvement</w:t>
      </w:r>
    </w:p>
    <w:p w14:paraId="605E9195" w14:textId="12534ABA" w:rsidR="0017384C" w:rsidRDefault="00CE2C3B" w:rsidP="0017384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Locality Teacher will close cases as appropriate. Where appropriate, this is following discussion with key staff. Settings will be informed of </w:t>
      </w:r>
      <w:proofErr w:type="gramStart"/>
      <w:r>
        <w:rPr>
          <w:rFonts w:ascii="Arial" w:hAnsi="Arial" w:cs="Arial"/>
          <w:sz w:val="24"/>
          <w:szCs w:val="24"/>
        </w:rPr>
        <w:t>closures</w:t>
      </w:r>
      <w:proofErr w:type="gramEnd"/>
      <w:r>
        <w:rPr>
          <w:rFonts w:ascii="Arial" w:hAnsi="Arial" w:cs="Arial"/>
          <w:sz w:val="24"/>
          <w:szCs w:val="24"/>
        </w:rPr>
        <w:t xml:space="preserve"> and it is the responsibility of settings to notify families. </w:t>
      </w:r>
    </w:p>
    <w:p w14:paraId="59E34B2E" w14:textId="404170D3" w:rsidR="00C21F32" w:rsidRPr="00C21F32" w:rsidRDefault="00C21F32" w:rsidP="00C21F3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some cases, it may be appropriate to adjust the support to a monitoring level (</w:t>
      </w:r>
      <w:r w:rsidR="00CE2C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etting </w:t>
      </w:r>
      <w:proofErr w:type="gramStart"/>
      <w:r w:rsidR="00CE2C3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2C3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all). </w:t>
      </w:r>
      <w:r w:rsidR="00684178">
        <w:rPr>
          <w:rFonts w:ascii="Arial" w:hAnsi="Arial" w:cs="Arial"/>
          <w:sz w:val="24"/>
          <w:szCs w:val="24"/>
        </w:rPr>
        <w:t xml:space="preserve">Settings would be informed of this change. Following placement on Setting </w:t>
      </w:r>
      <w:proofErr w:type="gramStart"/>
      <w:r w:rsidR="00684178">
        <w:rPr>
          <w:rFonts w:ascii="Arial" w:hAnsi="Arial" w:cs="Arial"/>
          <w:sz w:val="24"/>
          <w:szCs w:val="24"/>
        </w:rPr>
        <w:t>To</w:t>
      </w:r>
      <w:proofErr w:type="gramEnd"/>
      <w:r w:rsidR="00684178">
        <w:rPr>
          <w:rFonts w:ascii="Arial" w:hAnsi="Arial" w:cs="Arial"/>
          <w:sz w:val="24"/>
          <w:szCs w:val="24"/>
        </w:rPr>
        <w:t xml:space="preserve"> Call, no further contact would be initiated by the </w:t>
      </w:r>
      <w:proofErr w:type="spellStart"/>
      <w:r w:rsidR="00684178">
        <w:rPr>
          <w:rFonts w:ascii="Arial" w:hAnsi="Arial" w:cs="Arial"/>
          <w:sz w:val="24"/>
          <w:szCs w:val="24"/>
        </w:rPr>
        <w:t>Locaity</w:t>
      </w:r>
      <w:proofErr w:type="spellEnd"/>
      <w:r w:rsidR="00684178">
        <w:rPr>
          <w:rFonts w:ascii="Arial" w:hAnsi="Arial" w:cs="Arial"/>
          <w:sz w:val="24"/>
          <w:szCs w:val="24"/>
        </w:rPr>
        <w:t xml:space="preserve"> Teacher.</w:t>
      </w:r>
      <w:r>
        <w:rPr>
          <w:rFonts w:ascii="Arial" w:hAnsi="Arial" w:cs="Arial"/>
          <w:sz w:val="24"/>
          <w:szCs w:val="24"/>
        </w:rPr>
        <w:t xml:space="preserve"> R</w:t>
      </w:r>
      <w:r w:rsidRPr="00C21F32">
        <w:rPr>
          <w:rFonts w:ascii="Arial" w:hAnsi="Arial" w:cs="Arial"/>
          <w:sz w:val="24"/>
          <w:szCs w:val="24"/>
        </w:rPr>
        <w:t xml:space="preserve">esponsibility </w:t>
      </w:r>
      <w:r>
        <w:rPr>
          <w:rFonts w:ascii="Arial" w:hAnsi="Arial" w:cs="Arial"/>
          <w:sz w:val="24"/>
          <w:szCs w:val="24"/>
        </w:rPr>
        <w:t>will then fall to</w:t>
      </w:r>
      <w:r w:rsidRPr="00C21F32">
        <w:rPr>
          <w:rFonts w:ascii="Arial" w:hAnsi="Arial" w:cs="Arial"/>
          <w:sz w:val="24"/>
          <w:szCs w:val="24"/>
        </w:rPr>
        <w:t xml:space="preserve"> the setting to request further support if needed. </w:t>
      </w:r>
      <w:r w:rsidR="00684178">
        <w:rPr>
          <w:rFonts w:ascii="Arial" w:hAnsi="Arial" w:cs="Arial"/>
          <w:sz w:val="24"/>
          <w:szCs w:val="24"/>
        </w:rPr>
        <w:t>Cases would be closed if no further contact was made within a specified period.</w:t>
      </w:r>
    </w:p>
    <w:sectPr w:rsidR="00C21F32" w:rsidRPr="00C21F3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152E" w14:textId="77777777" w:rsidR="00505FA1" w:rsidRDefault="00505FA1" w:rsidP="00241153">
      <w:pPr>
        <w:spacing w:after="0" w:line="240" w:lineRule="auto"/>
      </w:pPr>
      <w:r>
        <w:separator/>
      </w:r>
    </w:p>
  </w:endnote>
  <w:endnote w:type="continuationSeparator" w:id="0">
    <w:p w14:paraId="6AB39817" w14:textId="77777777" w:rsidR="00505FA1" w:rsidRDefault="00505FA1" w:rsidP="0024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ED9F" w14:textId="77777777" w:rsidR="00505FA1" w:rsidRDefault="00505FA1" w:rsidP="00241153">
      <w:pPr>
        <w:spacing w:after="0" w:line="240" w:lineRule="auto"/>
      </w:pPr>
      <w:r>
        <w:separator/>
      </w:r>
    </w:p>
  </w:footnote>
  <w:footnote w:type="continuationSeparator" w:id="0">
    <w:p w14:paraId="15045D56" w14:textId="77777777" w:rsidR="00505FA1" w:rsidRDefault="00505FA1" w:rsidP="0024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7BCF5" w14:textId="1B7D41B8" w:rsidR="00241153" w:rsidRDefault="00241153" w:rsidP="00241153">
    <w:pPr>
      <w:pStyle w:val="Header"/>
      <w:jc w:val="right"/>
    </w:pPr>
    <w:r w:rsidRPr="005C23EF">
      <w:rPr>
        <w:rFonts w:ascii="Arial" w:hAnsi="Arial" w:cs="Arial"/>
        <w:noProof/>
      </w:rPr>
      <w:drawing>
        <wp:inline distT="0" distB="0" distL="0" distR="0" wp14:anchorId="5B3B9CF0" wp14:editId="19C134B3">
          <wp:extent cx="952500" cy="736600"/>
          <wp:effectExtent l="0" t="0" r="0" b="635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E2AC05" w14:textId="77777777" w:rsidR="00241153" w:rsidRDefault="00241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F61"/>
    <w:multiLevelType w:val="hybridMultilevel"/>
    <w:tmpl w:val="93B27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60A"/>
    <w:multiLevelType w:val="hybridMultilevel"/>
    <w:tmpl w:val="D932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27C0"/>
    <w:multiLevelType w:val="hybridMultilevel"/>
    <w:tmpl w:val="37F40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47B2"/>
    <w:multiLevelType w:val="hybridMultilevel"/>
    <w:tmpl w:val="072C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54F"/>
    <w:multiLevelType w:val="hybridMultilevel"/>
    <w:tmpl w:val="8632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47EB"/>
    <w:multiLevelType w:val="hybridMultilevel"/>
    <w:tmpl w:val="7862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31F70"/>
    <w:multiLevelType w:val="hybridMultilevel"/>
    <w:tmpl w:val="6BC8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1E28"/>
    <w:multiLevelType w:val="hybridMultilevel"/>
    <w:tmpl w:val="39B6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7748"/>
    <w:multiLevelType w:val="hybridMultilevel"/>
    <w:tmpl w:val="A14E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3B05"/>
    <w:multiLevelType w:val="hybridMultilevel"/>
    <w:tmpl w:val="D2DA7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7B14"/>
    <w:multiLevelType w:val="hybridMultilevel"/>
    <w:tmpl w:val="F61C4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25E01"/>
    <w:multiLevelType w:val="hybridMultilevel"/>
    <w:tmpl w:val="D26A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214C"/>
    <w:multiLevelType w:val="hybridMultilevel"/>
    <w:tmpl w:val="1F3C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07F29"/>
    <w:multiLevelType w:val="hybridMultilevel"/>
    <w:tmpl w:val="12CA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47DD9"/>
    <w:multiLevelType w:val="hybridMultilevel"/>
    <w:tmpl w:val="8E0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25700"/>
    <w:multiLevelType w:val="hybridMultilevel"/>
    <w:tmpl w:val="DF8473B4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 w16cid:durableId="226578174">
    <w:abstractNumId w:val="3"/>
  </w:num>
  <w:num w:numId="2" w16cid:durableId="24184885">
    <w:abstractNumId w:val="11"/>
  </w:num>
  <w:num w:numId="3" w16cid:durableId="1251310760">
    <w:abstractNumId w:val="10"/>
  </w:num>
  <w:num w:numId="4" w16cid:durableId="500660852">
    <w:abstractNumId w:val="13"/>
  </w:num>
  <w:num w:numId="5" w16cid:durableId="37826222">
    <w:abstractNumId w:val="12"/>
  </w:num>
  <w:num w:numId="6" w16cid:durableId="827869602">
    <w:abstractNumId w:val="5"/>
  </w:num>
  <w:num w:numId="7" w16cid:durableId="1635519987">
    <w:abstractNumId w:val="0"/>
  </w:num>
  <w:num w:numId="8" w16cid:durableId="384446783">
    <w:abstractNumId w:val="1"/>
  </w:num>
  <w:num w:numId="9" w16cid:durableId="469984779">
    <w:abstractNumId w:val="2"/>
  </w:num>
  <w:num w:numId="10" w16cid:durableId="906526527">
    <w:abstractNumId w:val="15"/>
  </w:num>
  <w:num w:numId="11" w16cid:durableId="365644611">
    <w:abstractNumId w:val="6"/>
  </w:num>
  <w:num w:numId="12" w16cid:durableId="2025932187">
    <w:abstractNumId w:val="4"/>
  </w:num>
  <w:num w:numId="13" w16cid:durableId="2121027196">
    <w:abstractNumId w:val="7"/>
  </w:num>
  <w:num w:numId="14" w16cid:durableId="565069576">
    <w:abstractNumId w:val="9"/>
  </w:num>
  <w:num w:numId="15" w16cid:durableId="757216153">
    <w:abstractNumId w:val="8"/>
  </w:num>
  <w:num w:numId="16" w16cid:durableId="843395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20"/>
    <w:rsid w:val="0000009E"/>
    <w:rsid w:val="000068CC"/>
    <w:rsid w:val="00020AC9"/>
    <w:rsid w:val="0002342C"/>
    <w:rsid w:val="000337CC"/>
    <w:rsid w:val="000344E3"/>
    <w:rsid w:val="0003456C"/>
    <w:rsid w:val="00035EE7"/>
    <w:rsid w:val="00041771"/>
    <w:rsid w:val="00041FA5"/>
    <w:rsid w:val="00051C9C"/>
    <w:rsid w:val="0005786C"/>
    <w:rsid w:val="000626C4"/>
    <w:rsid w:val="00065634"/>
    <w:rsid w:val="00070C36"/>
    <w:rsid w:val="00075650"/>
    <w:rsid w:val="0008310E"/>
    <w:rsid w:val="00083F24"/>
    <w:rsid w:val="00087398"/>
    <w:rsid w:val="000917A3"/>
    <w:rsid w:val="00092179"/>
    <w:rsid w:val="000948F9"/>
    <w:rsid w:val="0009566B"/>
    <w:rsid w:val="000A06D2"/>
    <w:rsid w:val="000A07DC"/>
    <w:rsid w:val="000A4B73"/>
    <w:rsid w:val="000A5735"/>
    <w:rsid w:val="000A5F8D"/>
    <w:rsid w:val="000B07CC"/>
    <w:rsid w:val="000B1344"/>
    <w:rsid w:val="000B4D64"/>
    <w:rsid w:val="000B6001"/>
    <w:rsid w:val="000B6B7A"/>
    <w:rsid w:val="000D6670"/>
    <w:rsid w:val="000E21E2"/>
    <w:rsid w:val="000E6B50"/>
    <w:rsid w:val="000F2FB6"/>
    <w:rsid w:val="000F470D"/>
    <w:rsid w:val="001116C1"/>
    <w:rsid w:val="001127A8"/>
    <w:rsid w:val="00114953"/>
    <w:rsid w:val="00115B99"/>
    <w:rsid w:val="00117B91"/>
    <w:rsid w:val="00122808"/>
    <w:rsid w:val="00135040"/>
    <w:rsid w:val="00140123"/>
    <w:rsid w:val="0014076B"/>
    <w:rsid w:val="001412E2"/>
    <w:rsid w:val="00144A24"/>
    <w:rsid w:val="00155A5D"/>
    <w:rsid w:val="00157576"/>
    <w:rsid w:val="00157D5B"/>
    <w:rsid w:val="00160DE7"/>
    <w:rsid w:val="00163014"/>
    <w:rsid w:val="0016695C"/>
    <w:rsid w:val="001725EC"/>
    <w:rsid w:val="00172FBC"/>
    <w:rsid w:val="0017384C"/>
    <w:rsid w:val="00174836"/>
    <w:rsid w:val="0017711A"/>
    <w:rsid w:val="00184A4A"/>
    <w:rsid w:val="0018773C"/>
    <w:rsid w:val="001931EF"/>
    <w:rsid w:val="001945CC"/>
    <w:rsid w:val="001A4557"/>
    <w:rsid w:val="001A5796"/>
    <w:rsid w:val="001C0891"/>
    <w:rsid w:val="001C10F3"/>
    <w:rsid w:val="001C4369"/>
    <w:rsid w:val="001D4C83"/>
    <w:rsid w:val="001E3004"/>
    <w:rsid w:val="001E5520"/>
    <w:rsid w:val="001F18FE"/>
    <w:rsid w:val="001F31F1"/>
    <w:rsid w:val="00200458"/>
    <w:rsid w:val="00204E21"/>
    <w:rsid w:val="00206588"/>
    <w:rsid w:val="0021427E"/>
    <w:rsid w:val="00221135"/>
    <w:rsid w:val="0022693A"/>
    <w:rsid w:val="00227709"/>
    <w:rsid w:val="0023308E"/>
    <w:rsid w:val="00234008"/>
    <w:rsid w:val="00240371"/>
    <w:rsid w:val="002403D1"/>
    <w:rsid w:val="00240B39"/>
    <w:rsid w:val="00241153"/>
    <w:rsid w:val="0024130D"/>
    <w:rsid w:val="002423ED"/>
    <w:rsid w:val="00244684"/>
    <w:rsid w:val="00247645"/>
    <w:rsid w:val="002513A0"/>
    <w:rsid w:val="00260BBC"/>
    <w:rsid w:val="002646CC"/>
    <w:rsid w:val="00267600"/>
    <w:rsid w:val="00267EA6"/>
    <w:rsid w:val="002751D4"/>
    <w:rsid w:val="00284A54"/>
    <w:rsid w:val="00285E5D"/>
    <w:rsid w:val="002874A5"/>
    <w:rsid w:val="00293677"/>
    <w:rsid w:val="00294FC4"/>
    <w:rsid w:val="002959F9"/>
    <w:rsid w:val="00295BB3"/>
    <w:rsid w:val="002A158B"/>
    <w:rsid w:val="002A1A2B"/>
    <w:rsid w:val="002A1E92"/>
    <w:rsid w:val="002A5FB4"/>
    <w:rsid w:val="002B4294"/>
    <w:rsid w:val="002B43A3"/>
    <w:rsid w:val="002C3E75"/>
    <w:rsid w:val="002C4D48"/>
    <w:rsid w:val="002C7005"/>
    <w:rsid w:val="002C7FAA"/>
    <w:rsid w:val="002D12DB"/>
    <w:rsid w:val="002D1306"/>
    <w:rsid w:val="002D5A6D"/>
    <w:rsid w:val="002E24FA"/>
    <w:rsid w:val="002E61D7"/>
    <w:rsid w:val="002E78CC"/>
    <w:rsid w:val="002F0C6F"/>
    <w:rsid w:val="002F3BF1"/>
    <w:rsid w:val="002F6BF7"/>
    <w:rsid w:val="00311108"/>
    <w:rsid w:val="003120E1"/>
    <w:rsid w:val="00314D9B"/>
    <w:rsid w:val="003268CB"/>
    <w:rsid w:val="00343A4F"/>
    <w:rsid w:val="00364AC4"/>
    <w:rsid w:val="00365644"/>
    <w:rsid w:val="00367540"/>
    <w:rsid w:val="003676EE"/>
    <w:rsid w:val="00381E64"/>
    <w:rsid w:val="00383247"/>
    <w:rsid w:val="00386FE5"/>
    <w:rsid w:val="00387078"/>
    <w:rsid w:val="00387619"/>
    <w:rsid w:val="003902DD"/>
    <w:rsid w:val="003A2621"/>
    <w:rsid w:val="003A3500"/>
    <w:rsid w:val="003A43FB"/>
    <w:rsid w:val="003A4582"/>
    <w:rsid w:val="003B041E"/>
    <w:rsid w:val="003B12A1"/>
    <w:rsid w:val="003B3D30"/>
    <w:rsid w:val="003B3FC5"/>
    <w:rsid w:val="003C5919"/>
    <w:rsid w:val="003C5994"/>
    <w:rsid w:val="003D106A"/>
    <w:rsid w:val="003D1C36"/>
    <w:rsid w:val="003D6DB5"/>
    <w:rsid w:val="003E700E"/>
    <w:rsid w:val="003F33D2"/>
    <w:rsid w:val="003F6EC6"/>
    <w:rsid w:val="0040766F"/>
    <w:rsid w:val="004131D8"/>
    <w:rsid w:val="00414874"/>
    <w:rsid w:val="00414888"/>
    <w:rsid w:val="0041570F"/>
    <w:rsid w:val="00417409"/>
    <w:rsid w:val="004520A7"/>
    <w:rsid w:val="004544C2"/>
    <w:rsid w:val="0045552C"/>
    <w:rsid w:val="0046487A"/>
    <w:rsid w:val="004664F7"/>
    <w:rsid w:val="00466AA7"/>
    <w:rsid w:val="00473332"/>
    <w:rsid w:val="00476346"/>
    <w:rsid w:val="004819FF"/>
    <w:rsid w:val="00487384"/>
    <w:rsid w:val="00495A44"/>
    <w:rsid w:val="00497820"/>
    <w:rsid w:val="004A502B"/>
    <w:rsid w:val="004A57DF"/>
    <w:rsid w:val="004B1BF4"/>
    <w:rsid w:val="004B2F46"/>
    <w:rsid w:val="004B43CD"/>
    <w:rsid w:val="004C15BC"/>
    <w:rsid w:val="004C32D4"/>
    <w:rsid w:val="004C5D2B"/>
    <w:rsid w:val="004C5FCA"/>
    <w:rsid w:val="004C60B6"/>
    <w:rsid w:val="004C7F0F"/>
    <w:rsid w:val="004D11F8"/>
    <w:rsid w:val="004D39EA"/>
    <w:rsid w:val="004D4CF6"/>
    <w:rsid w:val="004D4DF8"/>
    <w:rsid w:val="004E21BA"/>
    <w:rsid w:val="004E268F"/>
    <w:rsid w:val="004E32DC"/>
    <w:rsid w:val="004F3A3A"/>
    <w:rsid w:val="004F4368"/>
    <w:rsid w:val="0050024F"/>
    <w:rsid w:val="00505FA1"/>
    <w:rsid w:val="005107B8"/>
    <w:rsid w:val="00511FDD"/>
    <w:rsid w:val="005143A2"/>
    <w:rsid w:val="005153C2"/>
    <w:rsid w:val="005159B4"/>
    <w:rsid w:val="005212FC"/>
    <w:rsid w:val="00522D2E"/>
    <w:rsid w:val="00525F2D"/>
    <w:rsid w:val="005313F1"/>
    <w:rsid w:val="005319FE"/>
    <w:rsid w:val="00531D97"/>
    <w:rsid w:val="005424B3"/>
    <w:rsid w:val="005456BB"/>
    <w:rsid w:val="00545CBE"/>
    <w:rsid w:val="005513A7"/>
    <w:rsid w:val="005534DA"/>
    <w:rsid w:val="00556DB6"/>
    <w:rsid w:val="00557409"/>
    <w:rsid w:val="00563318"/>
    <w:rsid w:val="00563810"/>
    <w:rsid w:val="005643A7"/>
    <w:rsid w:val="005647B6"/>
    <w:rsid w:val="00575B76"/>
    <w:rsid w:val="00576FF5"/>
    <w:rsid w:val="005851D3"/>
    <w:rsid w:val="005872DB"/>
    <w:rsid w:val="005A18E0"/>
    <w:rsid w:val="005A1D0B"/>
    <w:rsid w:val="005A478D"/>
    <w:rsid w:val="005B2542"/>
    <w:rsid w:val="005B4FEA"/>
    <w:rsid w:val="005C0612"/>
    <w:rsid w:val="005C12FF"/>
    <w:rsid w:val="005C36FD"/>
    <w:rsid w:val="005D29A0"/>
    <w:rsid w:val="005D46AE"/>
    <w:rsid w:val="005E246F"/>
    <w:rsid w:val="005E619C"/>
    <w:rsid w:val="005F1B64"/>
    <w:rsid w:val="00600E48"/>
    <w:rsid w:val="00604307"/>
    <w:rsid w:val="0062243E"/>
    <w:rsid w:val="00623AC3"/>
    <w:rsid w:val="006260D8"/>
    <w:rsid w:val="00627DB5"/>
    <w:rsid w:val="00635C69"/>
    <w:rsid w:val="006412C1"/>
    <w:rsid w:val="00655FD3"/>
    <w:rsid w:val="00661BE5"/>
    <w:rsid w:val="00676B76"/>
    <w:rsid w:val="0068182E"/>
    <w:rsid w:val="00684178"/>
    <w:rsid w:val="00687D95"/>
    <w:rsid w:val="00691A79"/>
    <w:rsid w:val="00695790"/>
    <w:rsid w:val="006961E7"/>
    <w:rsid w:val="006B09FF"/>
    <w:rsid w:val="006B3390"/>
    <w:rsid w:val="006B61F0"/>
    <w:rsid w:val="006C5022"/>
    <w:rsid w:val="006C5515"/>
    <w:rsid w:val="006D481C"/>
    <w:rsid w:val="006D531C"/>
    <w:rsid w:val="006E0F71"/>
    <w:rsid w:val="006E22D6"/>
    <w:rsid w:val="006E5386"/>
    <w:rsid w:val="006F0D8F"/>
    <w:rsid w:val="006F3003"/>
    <w:rsid w:val="006F6AF3"/>
    <w:rsid w:val="00703811"/>
    <w:rsid w:val="007074C5"/>
    <w:rsid w:val="00710BC3"/>
    <w:rsid w:val="00711CE4"/>
    <w:rsid w:val="007178DC"/>
    <w:rsid w:val="00720E69"/>
    <w:rsid w:val="00722636"/>
    <w:rsid w:val="0073094C"/>
    <w:rsid w:val="00732DBE"/>
    <w:rsid w:val="00742C20"/>
    <w:rsid w:val="0075388D"/>
    <w:rsid w:val="007569E7"/>
    <w:rsid w:val="0076029C"/>
    <w:rsid w:val="00762A2F"/>
    <w:rsid w:val="00775285"/>
    <w:rsid w:val="007774CD"/>
    <w:rsid w:val="00777ABC"/>
    <w:rsid w:val="00792620"/>
    <w:rsid w:val="00794EFF"/>
    <w:rsid w:val="00797C3D"/>
    <w:rsid w:val="007A2842"/>
    <w:rsid w:val="007A7182"/>
    <w:rsid w:val="007B4F96"/>
    <w:rsid w:val="007C1AD2"/>
    <w:rsid w:val="007C717D"/>
    <w:rsid w:val="007D39B2"/>
    <w:rsid w:val="007E0D37"/>
    <w:rsid w:val="007E0E4A"/>
    <w:rsid w:val="007E2CF7"/>
    <w:rsid w:val="007F0180"/>
    <w:rsid w:val="007F19B3"/>
    <w:rsid w:val="008072EB"/>
    <w:rsid w:val="00811865"/>
    <w:rsid w:val="00823A74"/>
    <w:rsid w:val="00850D38"/>
    <w:rsid w:val="00850F46"/>
    <w:rsid w:val="0086264B"/>
    <w:rsid w:val="0087571E"/>
    <w:rsid w:val="008830C2"/>
    <w:rsid w:val="008865A1"/>
    <w:rsid w:val="008903D6"/>
    <w:rsid w:val="008918A3"/>
    <w:rsid w:val="00896D26"/>
    <w:rsid w:val="008A013C"/>
    <w:rsid w:val="008A04F3"/>
    <w:rsid w:val="008A4697"/>
    <w:rsid w:val="008B0F8B"/>
    <w:rsid w:val="008B2146"/>
    <w:rsid w:val="008B6EBF"/>
    <w:rsid w:val="008B73E8"/>
    <w:rsid w:val="008C1898"/>
    <w:rsid w:val="008C509B"/>
    <w:rsid w:val="008C7360"/>
    <w:rsid w:val="008C73A8"/>
    <w:rsid w:val="008D2BD6"/>
    <w:rsid w:val="008E3DBE"/>
    <w:rsid w:val="008F0F38"/>
    <w:rsid w:val="008F5DCE"/>
    <w:rsid w:val="008F7542"/>
    <w:rsid w:val="009027A3"/>
    <w:rsid w:val="009052E2"/>
    <w:rsid w:val="0092265B"/>
    <w:rsid w:val="009238B3"/>
    <w:rsid w:val="00925B18"/>
    <w:rsid w:val="0093413F"/>
    <w:rsid w:val="00942157"/>
    <w:rsid w:val="0094288F"/>
    <w:rsid w:val="009473F6"/>
    <w:rsid w:val="009516E3"/>
    <w:rsid w:val="00955CB3"/>
    <w:rsid w:val="00956A97"/>
    <w:rsid w:val="00972015"/>
    <w:rsid w:val="00975522"/>
    <w:rsid w:val="009A2348"/>
    <w:rsid w:val="009A25E2"/>
    <w:rsid w:val="009A2FE8"/>
    <w:rsid w:val="009A3AC1"/>
    <w:rsid w:val="009B2205"/>
    <w:rsid w:val="009B2602"/>
    <w:rsid w:val="009B565F"/>
    <w:rsid w:val="009B5800"/>
    <w:rsid w:val="009C0574"/>
    <w:rsid w:val="009C27C5"/>
    <w:rsid w:val="009C32D2"/>
    <w:rsid w:val="009C73F5"/>
    <w:rsid w:val="009D0A0D"/>
    <w:rsid w:val="009D3EA2"/>
    <w:rsid w:val="009E0B18"/>
    <w:rsid w:val="009E7DE4"/>
    <w:rsid w:val="00A01828"/>
    <w:rsid w:val="00A03084"/>
    <w:rsid w:val="00A05121"/>
    <w:rsid w:val="00A13BB9"/>
    <w:rsid w:val="00A14511"/>
    <w:rsid w:val="00A178D6"/>
    <w:rsid w:val="00A24F34"/>
    <w:rsid w:val="00A268AA"/>
    <w:rsid w:val="00A452A8"/>
    <w:rsid w:val="00A46662"/>
    <w:rsid w:val="00A819F4"/>
    <w:rsid w:val="00A8789E"/>
    <w:rsid w:val="00A87903"/>
    <w:rsid w:val="00A90805"/>
    <w:rsid w:val="00A90F54"/>
    <w:rsid w:val="00A966F1"/>
    <w:rsid w:val="00AA0E05"/>
    <w:rsid w:val="00AB1C82"/>
    <w:rsid w:val="00AB1F2C"/>
    <w:rsid w:val="00AC7BCA"/>
    <w:rsid w:val="00AC7D7F"/>
    <w:rsid w:val="00AD0A48"/>
    <w:rsid w:val="00AD54BC"/>
    <w:rsid w:val="00AD5B27"/>
    <w:rsid w:val="00AD6721"/>
    <w:rsid w:val="00AD7F15"/>
    <w:rsid w:val="00AE30A2"/>
    <w:rsid w:val="00AF0393"/>
    <w:rsid w:val="00AF5D77"/>
    <w:rsid w:val="00AF6A38"/>
    <w:rsid w:val="00B26149"/>
    <w:rsid w:val="00B3596C"/>
    <w:rsid w:val="00B36376"/>
    <w:rsid w:val="00B37704"/>
    <w:rsid w:val="00B41383"/>
    <w:rsid w:val="00B43E47"/>
    <w:rsid w:val="00B6723C"/>
    <w:rsid w:val="00B71C40"/>
    <w:rsid w:val="00B73F15"/>
    <w:rsid w:val="00B80004"/>
    <w:rsid w:val="00B838C5"/>
    <w:rsid w:val="00B84288"/>
    <w:rsid w:val="00B8640F"/>
    <w:rsid w:val="00B962D9"/>
    <w:rsid w:val="00B97E2A"/>
    <w:rsid w:val="00BA0CC4"/>
    <w:rsid w:val="00BA175C"/>
    <w:rsid w:val="00BA2689"/>
    <w:rsid w:val="00BA7CB7"/>
    <w:rsid w:val="00BB51D2"/>
    <w:rsid w:val="00BB689C"/>
    <w:rsid w:val="00BC4C76"/>
    <w:rsid w:val="00BC77C3"/>
    <w:rsid w:val="00BD0E3E"/>
    <w:rsid w:val="00BD31DF"/>
    <w:rsid w:val="00BE3500"/>
    <w:rsid w:val="00BE5A28"/>
    <w:rsid w:val="00BF1B8B"/>
    <w:rsid w:val="00BF1EE9"/>
    <w:rsid w:val="00BF7F9B"/>
    <w:rsid w:val="00C030AE"/>
    <w:rsid w:val="00C14F78"/>
    <w:rsid w:val="00C16C0D"/>
    <w:rsid w:val="00C21F32"/>
    <w:rsid w:val="00C346FE"/>
    <w:rsid w:val="00C502DC"/>
    <w:rsid w:val="00C51C3D"/>
    <w:rsid w:val="00C523DD"/>
    <w:rsid w:val="00C6180D"/>
    <w:rsid w:val="00C62312"/>
    <w:rsid w:val="00C62955"/>
    <w:rsid w:val="00C7607F"/>
    <w:rsid w:val="00C774C9"/>
    <w:rsid w:val="00C82F1D"/>
    <w:rsid w:val="00C8519F"/>
    <w:rsid w:val="00C879B9"/>
    <w:rsid w:val="00C903AD"/>
    <w:rsid w:val="00C94BA4"/>
    <w:rsid w:val="00CA0EB3"/>
    <w:rsid w:val="00CA1D68"/>
    <w:rsid w:val="00CA3B44"/>
    <w:rsid w:val="00CB4CF1"/>
    <w:rsid w:val="00CC1E44"/>
    <w:rsid w:val="00CD45D2"/>
    <w:rsid w:val="00CE2C3B"/>
    <w:rsid w:val="00CF4214"/>
    <w:rsid w:val="00CF56F7"/>
    <w:rsid w:val="00D06239"/>
    <w:rsid w:val="00D10BB1"/>
    <w:rsid w:val="00D13836"/>
    <w:rsid w:val="00D17BE5"/>
    <w:rsid w:val="00D206D9"/>
    <w:rsid w:val="00D20FF0"/>
    <w:rsid w:val="00D2739C"/>
    <w:rsid w:val="00D3208A"/>
    <w:rsid w:val="00D3522B"/>
    <w:rsid w:val="00D37E72"/>
    <w:rsid w:val="00D40490"/>
    <w:rsid w:val="00D41F87"/>
    <w:rsid w:val="00D4472B"/>
    <w:rsid w:val="00D45724"/>
    <w:rsid w:val="00D45FE0"/>
    <w:rsid w:val="00D46294"/>
    <w:rsid w:val="00D4774A"/>
    <w:rsid w:val="00D54165"/>
    <w:rsid w:val="00D603E0"/>
    <w:rsid w:val="00D61EDA"/>
    <w:rsid w:val="00D77461"/>
    <w:rsid w:val="00D812B8"/>
    <w:rsid w:val="00D821B5"/>
    <w:rsid w:val="00D922A5"/>
    <w:rsid w:val="00D96CBB"/>
    <w:rsid w:val="00D976AA"/>
    <w:rsid w:val="00DA2613"/>
    <w:rsid w:val="00DA73E2"/>
    <w:rsid w:val="00DB1F07"/>
    <w:rsid w:val="00DB610E"/>
    <w:rsid w:val="00DC2C9F"/>
    <w:rsid w:val="00DD389F"/>
    <w:rsid w:val="00DD518C"/>
    <w:rsid w:val="00DE17CF"/>
    <w:rsid w:val="00DF0843"/>
    <w:rsid w:val="00DF4AEF"/>
    <w:rsid w:val="00E019C4"/>
    <w:rsid w:val="00E05392"/>
    <w:rsid w:val="00E05B81"/>
    <w:rsid w:val="00E219BE"/>
    <w:rsid w:val="00E22925"/>
    <w:rsid w:val="00E325AB"/>
    <w:rsid w:val="00E34CDF"/>
    <w:rsid w:val="00E364F6"/>
    <w:rsid w:val="00E43B13"/>
    <w:rsid w:val="00E552B0"/>
    <w:rsid w:val="00E6173C"/>
    <w:rsid w:val="00E6576B"/>
    <w:rsid w:val="00E678AA"/>
    <w:rsid w:val="00E67B04"/>
    <w:rsid w:val="00E70790"/>
    <w:rsid w:val="00E72948"/>
    <w:rsid w:val="00E74ADE"/>
    <w:rsid w:val="00E7645E"/>
    <w:rsid w:val="00E76AA1"/>
    <w:rsid w:val="00E83700"/>
    <w:rsid w:val="00E84A87"/>
    <w:rsid w:val="00E90F35"/>
    <w:rsid w:val="00E90FE4"/>
    <w:rsid w:val="00E94B3C"/>
    <w:rsid w:val="00E95467"/>
    <w:rsid w:val="00E95F75"/>
    <w:rsid w:val="00E96208"/>
    <w:rsid w:val="00EA41B6"/>
    <w:rsid w:val="00EA78CA"/>
    <w:rsid w:val="00EB23BC"/>
    <w:rsid w:val="00EB5365"/>
    <w:rsid w:val="00EC17F4"/>
    <w:rsid w:val="00ED2585"/>
    <w:rsid w:val="00EE4B55"/>
    <w:rsid w:val="00EF50C8"/>
    <w:rsid w:val="00F00047"/>
    <w:rsid w:val="00F04FE2"/>
    <w:rsid w:val="00F107B4"/>
    <w:rsid w:val="00F10A03"/>
    <w:rsid w:val="00F143FF"/>
    <w:rsid w:val="00F16472"/>
    <w:rsid w:val="00F24DF0"/>
    <w:rsid w:val="00F327CB"/>
    <w:rsid w:val="00F3315C"/>
    <w:rsid w:val="00F5009E"/>
    <w:rsid w:val="00F55BE2"/>
    <w:rsid w:val="00F57954"/>
    <w:rsid w:val="00F57B77"/>
    <w:rsid w:val="00F61565"/>
    <w:rsid w:val="00F61B06"/>
    <w:rsid w:val="00F62AF2"/>
    <w:rsid w:val="00F67B16"/>
    <w:rsid w:val="00F734E7"/>
    <w:rsid w:val="00F76C94"/>
    <w:rsid w:val="00F8192E"/>
    <w:rsid w:val="00FA504A"/>
    <w:rsid w:val="00FB35D3"/>
    <w:rsid w:val="00FB3AEF"/>
    <w:rsid w:val="00FD6244"/>
    <w:rsid w:val="00FD7A08"/>
    <w:rsid w:val="00FE4D22"/>
    <w:rsid w:val="00FE661E"/>
    <w:rsid w:val="00FE7024"/>
    <w:rsid w:val="00FE7BC8"/>
    <w:rsid w:val="00FE7C17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65A4"/>
  <w15:chartTrackingRefBased/>
  <w15:docId w15:val="{0C6B0029-2990-4B8E-AC06-D089161A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0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2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1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4B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1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53"/>
  </w:style>
  <w:style w:type="paragraph" w:styleId="Footer">
    <w:name w:val="footer"/>
    <w:basedOn w:val="Normal"/>
    <w:link w:val="FooterChar"/>
    <w:uiPriority w:val="99"/>
    <w:unhideWhenUsed/>
    <w:rsid w:val="00241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-5SEND.SupportService@sheffiel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-5SEND.SupportService@sheffiel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5D9F-060C-4CE9-9B4A-39D40DE8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Sanders</dc:creator>
  <cp:keywords/>
  <dc:description/>
  <cp:lastModifiedBy>Ellie Prestwood</cp:lastModifiedBy>
  <cp:revision>5</cp:revision>
  <dcterms:created xsi:type="dcterms:W3CDTF">2025-09-03T14:21:00Z</dcterms:created>
  <dcterms:modified xsi:type="dcterms:W3CDTF">2025-09-04T10:55:00Z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2022-05-13T09:06:44Z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2a9e24d7-9341-4a45-b5cb-dca813fbf740</vt:lpwstr>
  </property>
  <property fmtid="{D5CDD505-2E9C-101B-9397-08002B2CF9AE}" pid="8" name="MSIP_Label_c8588358-c3f1-4695-a290-e2f70d15689d_ContentBits">
    <vt:lpwstr>0</vt:lpwstr>
  </property>
</Properties>
</file>